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52" w:name="Xcd6026c030fdf3d6ac42f94aec02a3990cda8f8"/>
    <w:p>
      <w:pPr>
        <w:pStyle w:val="Heading1"/>
      </w:pPr>
      <w:r>
        <w:t xml:space="preserve">The Evolving Role of the Systems Engineer in Argentina Buenos Aires: A Strategic Research Analysis</w:t>
      </w:r>
    </w:p>
    <w:p>
      <w:pPr>
        <w:pStyle w:val="FirstParagraph"/>
      </w:pPr>
      <w:r>
        <w:rPr>
          <w:iCs/>
          <w:i/>
          <w:bCs/>
          <w:b/>
        </w:rPr>
        <w:t xml:space="preserve">Abstract:</w:t>
      </w:r>
      <w:r>
        <w:br/>
      </w:r>
      <w:r>
        <w:t xml:space="preserve">This research paper examines the critical function of the Systems Engineer within the rapidly transforming technological landscape of Argentina Buenos Aires. As a global hub for software development and IT services, Argentina Buenos Aires has emerged as a pivotal center for innovation in Latin America. This study analyzes how Systems Engineers serve as the architectural backbone of this ecosystem, bridging complex hardware infrastructure with scalable software solutions. By exploring local educational trends, economic drivers, and international outsourcing dynamics, we highlight why expertise in systems engineering is indispensable for sustainable growth in Argentina Buenos Aires.</w:t>
      </w:r>
    </w:p>
    <w:bookmarkStart w:id="20" w:name="introduction"/>
    <w:p>
      <w:pPr>
        <w:pStyle w:val="Heading2"/>
      </w:pPr>
      <w:r>
        <w:t xml:space="preserve">1. Introduction</w:t>
      </w:r>
    </w:p>
    <w:p>
      <w:pPr>
        <w:pStyle w:val="FirstParagraph"/>
      </w:pPr>
      <w:r>
        <w:t xml:space="preserve">In the contemporary digital economy, the convergence of hardware and software architectures defines organizational success. At the heart of this convergence stands the Systems Engineer. In recent years,</w:t>
      </w:r>
      <w:r>
        <w:t xml:space="preserve"> </w:t>
      </w:r>
      <w:r>
        <w:rPr>
          <w:bCs/>
          <w:b/>
        </w:rPr>
        <w:t xml:space="preserve">Argentina Buenos Aires</w:t>
      </w:r>
      <w:r>
        <w:t xml:space="preserve"> </w:t>
      </w:r>
      <w:r>
        <w:t xml:space="preserve">has transitioned from a traditional economic model to a knowledge-based economy, driven largely by its robust technology sector. The city has become synonymous with high-quality technical talent in Latin America.</w:t>
      </w:r>
    </w:p>
    <w:p>
      <w:pPr>
        <w:pStyle w:val="BodyText"/>
      </w:pPr>
      <w:r>
        <w:t xml:space="preserve">The role of the Systems Engineer extends beyond mere coding or network administration. It requires a holistic view of how computational systems interact with business logic, user experience, and physical infrastructure. For companies operating in</w:t>
      </w:r>
      <w:r>
        <w:t xml:space="preserve"> </w:t>
      </w:r>
      <w:r>
        <w:rPr>
          <w:bCs/>
          <w:b/>
        </w:rPr>
        <w:t xml:space="preserve">Argentina Buenos Aires</w:t>
      </w:r>
      <w:r>
        <w:t xml:space="preserve">, whether they are local startups disrupting fintech markets or multinational corporations establishing shared services centers, the demand for competent Systems Engineers has never been higher. This paper argues that the Systems Engineer is not just a technician but a strategic asset essential for navigating the unique economic and technological challenges of</w:t>
      </w:r>
      <w:r>
        <w:t xml:space="preserve"> </w:t>
      </w:r>
      <w:r>
        <w:rPr>
          <w:bCs/>
          <w:b/>
        </w:rPr>
        <w:t xml:space="preserve">Argentina Buenos Aires</w:t>
      </w:r>
      <w:r>
        <w:t xml:space="preserve">.</w:t>
      </w:r>
    </w:p>
    <w:bookmarkEnd w:id="20"/>
    <w:bookmarkStart w:id="25" w:name="X8b6490d50cd2904fb3dc011eeab46414ff0cc57"/>
    <w:p>
      <w:pPr>
        <w:pStyle w:val="Heading2"/>
      </w:pPr>
      <w:r>
        <w:t xml:space="preserve">2. The Technological Landscape of Argentina Buenos Aires</w:t>
      </w:r>
    </w:p>
    <w:p>
      <w:pPr>
        <w:pStyle w:val="FirstParagraph"/>
      </w:pPr>
      <w:r>
        <w:t xml:space="preserve">To understand the specific demands placed on Systems Engineers in this region, one must first analyze the environment of</w:t>
      </w:r>
      <w:r>
        <w:t xml:space="preserve"> </w:t>
      </w:r>
      <w:r>
        <w:rPr>
          <w:bCs/>
          <w:b/>
        </w:rPr>
        <w:t xml:space="preserve">Argentina Buenos Aires</w:t>
      </w:r>
      <w:r>
        <w:t xml:space="preserve">. Historically known for its strong educational institutions, particularly in engineering and sciences, the city has cultivated a workforce that is increasingly globalized.</w:t>
      </w:r>
    </w:p>
    <w:bookmarkStart w:id="21" w:name="the-rise-of-the-tech-cluster"/>
    <w:p>
      <w:pPr>
        <w:pStyle w:val="Heading3"/>
      </w:pPr>
      <w:r>
        <w:t xml:space="preserve">2.1 The Rise of the Tech Cluster</w:t>
      </w:r>
    </w:p>
    <w:p>
      <w:pPr>
        <w:pStyle w:val="FirstParagraph"/>
      </w:pPr>
      <w:r>
        <w:rPr>
          <w:bCs/>
          <w:b/>
        </w:rPr>
        <w:t xml:space="preserve">Argentina Buenos Aires</w:t>
      </w:r>
      <w:r>
        <w:t xml:space="preserve"> </w:t>
      </w:r>
      <w:r>
        <w:t xml:space="preserve">hosts one of the most mature tech clusters in South America. Areas such as Palermo and Puerto Madero have transformed into hubs for innovation, hosting thousands of software development companies. These organizations range from small boutique agencies to large-scale enterprises providing offshore services to North American and European markets. The complexity of these operations requires integrated systems that are resilient, secure, and scalable.</w:t>
      </w:r>
    </w:p>
    <w:bookmarkEnd w:id="21"/>
    <w:bookmarkStart w:id="24" w:name="Xef6d3e9237ccfaccaefe6d50a375fef96b21294"/>
    <w:p>
      <w:pPr>
        <w:pStyle w:val="Heading3"/>
      </w:pPr>
      <w:r>
        <w:t xml:space="preserve">2.2 Economic Volatility and Technological Resilience</w:t>
      </w:r>
    </w:p>
    <w:p>
      <w:pPr>
        <w:pStyle w:val="FirstParagraph"/>
      </w:pPr>
      <w:r>
        <w:t xml:space="preserve">The economic context of Argentina is characterized by periodic inflation and currency fluctuation. In this environment, technology companies in</w:t>
      </w:r>
      <w:r>
        <w:t xml:space="preserve"> </w:t>
      </w:r>
      <w:r>
        <w:rPr>
          <w:bCs/>
          <w:b/>
        </w:rPr>
        <w:t xml:space="preserve">Argentina Buenos Aires</w:t>
      </w:r>
      <w:bookmarkStart w:id="22" w:name="ref1"/>
      <w:bookmarkEnd w:id="22"/>
      <w:r>
        <w:t xml:space="preserve"> </w:t>
      </w:r>
      <w:bookmarkStart w:id="23" w:name="ref1"/>
      <w:r>
        <w:t xml:space="preserve">(Source: INDEC Economic Reports, 2023)</w:t>
      </w:r>
      <w:bookmarkEnd w:id="23"/>
      <w:r>
        <w:t xml:space="preserve"> </w:t>
      </w:r>
      <w:r>
        <w:t xml:space="preserve">have had to innovate rapidly to maintain cost-efficiency and global competitiveness. Systems Engineers play a crucial role in this resilience by designing architectures that optimize resource usage and reduce dependency on expensive localized hardware, often leveraging cloud-native solutions provided by international vendors.</w:t>
      </w:r>
    </w:p>
    <w:bookmarkEnd w:id="24"/>
    <w:bookmarkEnd w:id="25"/>
    <w:bookmarkStart w:id="26" w:name="defining-the-modern-systems-engineer"/>
    <w:p>
      <w:pPr>
        <w:pStyle w:val="Heading2"/>
      </w:pPr>
      <w:r>
        <w:t xml:space="preserve">3. Defining the Modern Systems Engineer</w:t>
      </w:r>
    </w:p>
    <w:p>
      <w:pPr>
        <w:pStyle w:val="FirstParagraph"/>
      </w:pPr>
      <w:r>
        <w:t xml:space="preserve">A System is defined as a set of interacting or interdependent component parts forming a complex/intricate whole. A Systems Engineer designs and manages these complex systems over their life cycles. In the context of IT, this involves:</w:t>
      </w:r>
    </w:p>
    <w:p>
      <w:pPr>
        <w:numPr>
          <w:ilvl w:val="0"/>
          <w:numId w:val="1001"/>
        </w:numPr>
        <w:pStyle w:val="Compact"/>
      </w:pPr>
      <w:r>
        <w:rPr>
          <w:bCs/>
          <w:b/>
        </w:rPr>
        <w:t xml:space="preserve">Requirement Analysis:</w:t>
      </w:r>
      <w:r>
        <w:t xml:space="preserve"> </w:t>
      </w:r>
      <w:r>
        <w:t xml:space="preserve">Translating business needs into technical specifications.</w:t>
      </w:r>
    </w:p>
    <w:p>
      <w:pPr>
        <w:numPr>
          <w:ilvl w:val="0"/>
          <w:numId w:val="1001"/>
        </w:numPr>
        <w:pStyle w:val="Compact"/>
      </w:pPr>
      <w:r>
        <w:rPr>
          <w:bCs/>
          <w:b/>
        </w:rPr>
        <w:t xml:space="preserve">Distributed Architecture Design:</w:t>
      </w:r>
    </w:p>
    <w:p>
      <w:pPr>
        <w:numPr>
          <w:ilvl w:val="0"/>
          <w:numId w:val="1001"/>
        </w:numPr>
        <w:pStyle w:val="Compact"/>
      </w:pPr>
      <w:r>
        <w:t xml:space="preserve">SysOps and DevOps Integration: Bridging the gap between development and operations to ensure continuous delivery.</w:t>
      </w:r>
    </w:p>
    <w:p>
      <w:pPr>
        <w:numPr>
          <w:ilvl w:val="0"/>
          <w:numId w:val="1001"/>
        </w:numPr>
        <w:pStyle w:val="Compact"/>
      </w:pPr>
      <w:r>
        <w:t xml:space="preserve">Cybersecurity Implementation: Ensuring that data integrity is maintained across all nodes of the system.</w:t>
      </w:r>
    </w:p>
    <w:p>
      <w:pPr>
        <w:pStyle w:val="FirstParagraph"/>
      </w:pPr>
      <w:r>
        <w:t xml:space="preserve">In</w:t>
      </w:r>
      <w:r>
        <w:t xml:space="preserve"> </w:t>
      </w:r>
      <w:r>
        <w:rPr>
          <w:bCs/>
          <w:b/>
        </w:rPr>
        <w:t xml:space="preserve">Argentina Buenos Aires</w:t>
      </w:r>
      <w:r>
        <w:t xml:space="preserve">, the profile of the Systems Engineer has evolved. While traditional degrees in Computer Science are still valued, there is a growing preference for professionals with certifications in cloud computing (AWS, Azure), containerization (Docker, Kubernetes), and automated testing frameworks. The ability to speak both "business" and "technology" is highly prized in the corporate culture of</w:t>
      </w:r>
      <w:r>
        <w:t xml:space="preserve"> </w:t>
      </w:r>
      <w:r>
        <w:rPr>
          <w:bCs/>
          <w:b/>
        </w:rPr>
        <w:t xml:space="preserve">Argentina Buenos Aires</w:t>
      </w:r>
      <w:r>
        <w:t xml:space="preserve">.</w:t>
      </w:r>
    </w:p>
    <w:bookmarkEnd w:id="26"/>
    <w:bookmarkStart w:id="31" w:name="Xd5153f8691c5aa948cbae1911c1418ab914505e"/>
    <w:p>
      <w:pPr>
        <w:pStyle w:val="Heading2"/>
      </w:pPr>
      <w:r>
        <w:t xml:space="preserve">4. Educational Foundations and Talent Development</w:t>
      </w:r>
    </w:p>
    <w:p>
      <w:pPr>
        <w:pStyle w:val="FirstParagraph"/>
      </w:pPr>
      <w:r>
        <w:t xml:space="preserve">The supply of qualified Systems Engineers in</w:t>
      </w:r>
      <w:r>
        <w:t xml:space="preserve"> </w:t>
      </w:r>
      <w:r>
        <w:rPr>
          <w:bCs/>
          <w:b/>
        </w:rPr>
        <w:t xml:space="preserve">Argentina Buenos Aires</w:t>
      </w:r>
      <w:bookmarkStart w:id="27" w:name="ref2"/>
      <w:bookmarkEnd w:id="27"/>
      <w:r>
        <w:t xml:space="preserve"> </w:t>
      </w:r>
      <w:bookmarkStart w:id="28" w:name="ref2"/>
      <w:r>
        <w:t xml:space="preserve">(Source: Ministry of Education Argentina, 2024)</w:t>
      </w:r>
      <w:bookmarkEnd w:id="28"/>
      <w:r>
        <w:t xml:space="preserve"> </w:t>
      </w:r>
      <w:r>
        <w:t xml:space="preserve">is supported by a rigorous academic framework. Universities such as the Universidad de Buenos Aires (UBA), Universidad Nacional de La Plata, and private institutions like ITBA provide strong theoretical foundations in mathematics, logic, and computer science.</w:t>
      </w:r>
    </w:p>
    <w:p>
      <w:pPr>
        <w:pStyle w:val="BodyText"/>
      </w:pPr>
      <w:r>
        <w:t xml:space="preserve">However, the pace of technological change often outstrips university curricula. Consequently, many professionals in</w:t>
      </w:r>
      <w:r>
        <w:t xml:space="preserve"> </w:t>
      </w:r>
      <w:r>
        <w:rPr>
          <w:bCs/>
          <w:b/>
        </w:rPr>
        <w:t xml:space="preserve">Argentina Buenos Aires</w:t>
      </w:r>
      <w:bookmarkStart w:id="29" w:name="ref3"/>
      <w:bookmarkEnd w:id="29"/>
      <w:r>
        <w:t xml:space="preserve"> </w:t>
      </w:r>
      <w:bookmarkStart w:id="30" w:name="ref3"/>
      <w:r>
        <w:t xml:space="preserve">(Source: LinkedIn Local Talent Report Argentina)</w:t>
      </w:r>
      <w:bookmarkEnd w:id="30"/>
      <w:r>
        <w:t xml:space="preserve"> </w:t>
      </w:r>
      <w:r>
        <w:t xml:space="preserve">engage in continuous self-study and bootcamps to stay current. This culture of lifelong learning is a defining characteristic of the tech workforce in the region, allowing Systems Engineers to adapt quickly to new methodologies such as Agile and DevOps.</w:t>
      </w:r>
    </w:p>
    <w:bookmarkEnd w:id="31"/>
    <w:bookmarkStart w:id="37" w:name="economic-impact-and-global-integration"/>
    <w:p>
      <w:pPr>
        <w:pStyle w:val="Heading2"/>
      </w:pPr>
      <w:r>
        <w:t xml:space="preserve">5. Economic Impact and Global Integration</w:t>
      </w:r>
    </w:p>
    <w:p>
      <w:pPr>
        <w:pStyle w:val="FirstParagraph"/>
      </w:pPr>
      <w:r>
        <w:t xml:space="preserve">The export of software services has become a vital pillar for the economy of</w:t>
      </w:r>
      <w:r>
        <w:t xml:space="preserve"> </w:t>
      </w:r>
      <w:r>
        <w:rPr>
          <w:bCs/>
          <w:b/>
        </w:rPr>
        <w:t xml:space="preserve">Argentina Buenos Aires</w:t>
      </w:r>
      <w:r>
        <w:t xml:space="preserve">. By earning in hard currencies (USD/EUR), tech companies contribute significantly to the regional financial stability. Systems Engineers are the primary producers of this high-value output.</w:t>
      </w:r>
    </w:p>
    <w:bookmarkStart w:id="36" w:name="outsourcing-and-nearshoring"/>
    <w:p>
      <w:pPr>
        <w:pStyle w:val="Heading3"/>
      </w:pPr>
      <w:r>
        <w:t xml:space="preserve">5.1 Outsourcing and Nearshoring</w:t>
      </w:r>
    </w:p>
    <w:p>
      <w:pPr>
        <w:pStyle w:val="FirstParagraph"/>
      </w:pPr>
      <w:r>
        <w:t xml:space="preserve">Nearshoring trends have favored Latin America, with companies seeking time-zone aligned partners for their US operations.</w:t>
      </w:r>
      <w:r>
        <w:t xml:space="preserve"> </w:t>
      </w:r>
      <w:r>
        <w:rPr>
          <w:bCs/>
          <w:b/>
        </w:rPr>
        <w:t xml:space="preserve">Argentina Buenos Aires</w:t>
      </w:r>
      <w:bookmarkStart w:id="32" w:name="ref4"/>
      <w:bookmarkEnd w:id="32"/>
      <w:r>
        <w:t xml:space="preserve"> </w:t>
      </w:r>
      <w:bookmarkStart w:id="33" w:name="ref4"/>
      <w:r>
        <w:t xml:space="preserve">(Source: Business Service Association Argentina)</w:t>
      </w:r>
      <w:bookmarkEnd w:id="33"/>
      <w:r>
        <w:t xml:space="preserve"> </w:t>
      </w:r>
      <w:r>
        <w:t xml:space="preserve">is a top destination for this trend. Systems Engineers here act as the critical link, ensuring that remote teams function cohesively despite geographical distances. Their expertise in communication protocols and collaborative tools ensures that projects managed from</w:t>
      </w:r>
      <w:r>
        <w:t xml:space="preserve"> </w:t>
      </w:r>
      <w:r>
        <w:rPr>
          <w:bCs/>
          <w:b/>
        </w:rPr>
        <w:t xml:space="preserve">Argentina Buenos Aires</w:t>
      </w:r>
      <w:bookmarkStart w:id="34" w:name="ref5"/>
      <w:bookmarkEnd w:id="34"/>
      <w:r>
        <w:t xml:space="preserve"> </w:t>
      </w:r>
      <w:bookmarkStart w:id="35" w:name="ref5"/>
      <w:r>
        <w:t xml:space="preserve">(Source: Global Outsourcing Survey)</w:t>
      </w:r>
      <w:bookmarkEnd w:id="35"/>
      <w:r>
        <w:t xml:space="preserve"> </w:t>
      </w:r>
      <w:r>
        <w:t xml:space="preserve">meet international standards of quality and reliability.</w:t>
      </w:r>
    </w:p>
    <w:bookmarkEnd w:id="36"/>
    <w:bookmarkEnd w:id="37"/>
    <w:bookmarkStart w:id="40" w:name="Xaff77db0294183f969ff90062530c28e6175ca4"/>
    <w:p>
      <w:pPr>
        <w:pStyle w:val="Heading2"/>
      </w:pPr>
      <w:r>
        <w:t xml:space="preserve">6. Challenges Facing Systems Engineers in the Region</w:t>
      </w:r>
    </w:p>
    <w:p>
      <w:pPr>
        <w:pStyle w:val="FirstParagraph"/>
      </w:pPr>
      <w:r>
        <w:t xml:space="preserve">Despite the opportunities, Systems Engineers in</w:t>
      </w:r>
      <w:r>
        <w:t xml:space="preserve"> </w:t>
      </w:r>
      <w:r>
        <w:rPr>
          <w:bCs/>
          <w:b/>
        </w:rPr>
        <w:t xml:space="preserve">Argentina Buenos Aires</w:t>
      </w:r>
      <w:bookmarkStart w:id="38" w:name="ref6"/>
      <w:bookmarkEnd w:id="38"/>
      <w:r>
        <w:t xml:space="preserve"> </w:t>
      </w:r>
      <w:bookmarkStart w:id="39" w:name="ref6"/>
      <w:r>
        <w:t xml:space="preserve">(Source: Tech Industry Forum Argentina)</w:t>
      </w:r>
      <w:bookmarkEnd w:id="39"/>
      <w:r>
        <w:t xml:space="preserve"> </w:t>
      </w:r>
      <w:r>
        <w:t xml:space="preserve">face distinct challenges:</w:t>
      </w:r>
    </w:p>
    <w:p>
      <w:pPr>
        <w:numPr>
          <w:ilvl w:val="0"/>
          <w:numId w:val="1002"/>
        </w:numPr>
        <w:pStyle w:val="Compact"/>
      </w:pPr>
      <w:r>
        <w:t xml:space="preserve">Talent Retention: The high demand for skills often leads to brain drain, where top engineers are recruited by remote international firms offering salaries in foreign currencies.</w:t>
      </w:r>
    </w:p>
    <w:p>
      <w:pPr>
        <w:numPr>
          <w:ilvl w:val="0"/>
          <w:numId w:val="1002"/>
        </w:numPr>
        <w:pStyle w:val="Compact"/>
      </w:pPr>
      <w:r>
        <w:t xml:space="preserve">Infrastructure Costs: Digital infrastructure costs can be higher relative to local purchasing power, requiring Systems Engineers to be exceptionally efficient in their cloud spending and resource allocation.</w:t>
      </w:r>
    </w:p>
    <w:p>
      <w:pPr>
        <w:numPr>
          <w:ilvl w:val="0"/>
          <w:numId w:val="1002"/>
        </w:numPr>
        <w:pStyle w:val="Compact"/>
      </w:pPr>
      <w:r>
        <w:t xml:space="preserve">Economic Uncertainty: Policymakers must ensure a stable regulatory environment for technology investments. Systems Engineers often bear the burden of adapting legacy systems when economic policies shift rapidly.</w:t>
      </w:r>
    </w:p>
    <w:bookmarkEnd w:id="40"/>
    <w:bookmarkStart w:id="45" w:name="Xedb13697a2e41996c20f28cc4e36c551d047c33"/>
    <w:p>
      <w:pPr>
        <w:pStyle w:val="Heading2"/>
      </w:pPr>
      <w:r>
        <w:t xml:space="preserve">7. Future Outlook and Strategic Recommendations</w:t>
      </w:r>
    </w:p>
    <w:p>
      <w:pPr>
        <w:pStyle w:val="FirstParagraph"/>
      </w:pPr>
      <w:r>
        <w:t xml:space="preserve">The future of the tech sector in</w:t>
      </w:r>
      <w:r>
        <w:t xml:space="preserve"> </w:t>
      </w:r>
      <w:r>
        <w:rPr>
          <w:bCs/>
          <w:b/>
        </w:rPr>
        <w:t xml:space="preserve">Argentina Buenos Aires</w:t>
      </w:r>
      <w:bookmarkStart w:id="41" w:name="ref7"/>
      <w:bookmarkEnd w:id="41"/>
      <w:r>
        <w:t xml:space="preserve"> </w:t>
      </w:r>
      <w:bookmarkStart w:id="42" w:name="ref7"/>
      <w:r>
        <w:t xml:space="preserve">(Source: World Economic Forum Latin America Report)</w:t>
      </w:r>
      <w:bookmarkEnd w:id="42"/>
      <w:r>
        <w:t xml:space="preserve"> </w:t>
      </w:r>
      <w:r>
        <w:t xml:space="preserve">looks promising, with growing emphasis on Artificial Intelligence (AI), Internet of Things (IoT), and Blockchain. To sustain this growth, several strategic actions are recommended:</w:t>
      </w:r>
    </w:p>
    <w:p>
      <w:pPr>
        <w:numPr>
          <w:ilvl w:val="0"/>
          <w:numId w:val="1003"/>
        </w:numPr>
        <w:pStyle w:val="Compact"/>
      </w:pPr>
      <w:r>
        <w:t xml:space="preserve">Strengthen University-Industry Ties: Promote internships and joint research projects between universities in</w:t>
      </w:r>
      <w:r>
        <w:t xml:space="preserve"> </w:t>
      </w:r>
      <w:r>
        <w:rPr>
          <w:bCs/>
          <w:b/>
        </w:rPr>
        <w:t xml:space="preserve">Argentina Buenos Aires</w:t>
      </w:r>
      <w:bookmarkStart w:id="43" w:name="ref8"/>
      <w:bookmarkEnd w:id="43"/>
      <w:r>
        <w:t xml:space="preserve"> </w:t>
      </w:r>
      <w:bookmarkStart w:id="44" w:name="ref8"/>
      <w:r>
        <w:t xml:space="preserve">(Source: Argentine Ministry of Science, Technology and Innovation)</w:t>
      </w:r>
      <w:bookmarkEnd w:id="44"/>
      <w:r>
        <w:t xml:space="preserve"> </w:t>
      </w:r>
      <w:r>
        <w:t xml:space="preserve">and tech companies to align curricula with real-world needs.</w:t>
      </w:r>
    </w:p>
    <w:p>
      <w:pPr>
        <w:numPr>
          <w:ilvl w:val="0"/>
          <w:numId w:val="1003"/>
        </w:numPr>
        <w:pStyle w:val="Compact"/>
      </w:pPr>
      <w:r>
        <w:t xml:space="preserve">Promote Soft Skills Development: While technical prowess is essential, communication, leadership, and problem-solving skills are equally important for senior Systems Engineer roles.</w:t>
      </w:r>
    </w:p>
    <w:p>
      <w:pPr>
        <w:numPr>
          <w:ilvl w:val="0"/>
          <w:numId w:val="1003"/>
        </w:numPr>
        <w:pStyle w:val="Compact"/>
      </w:pPr>
      <w:r>
        <w:t xml:space="preserve">Incentivize Local Innovation: Government grants should support R&amp;D projects led by Systems Engineers working on local problems such as agricultural technology (AgTech) and public health management.</w:t>
      </w:r>
    </w:p>
    <w:bookmarkEnd w:id="45"/>
    <w:bookmarkStart w:id="50" w:name="conclusion"/>
    <w:p>
      <w:pPr>
        <w:pStyle w:val="Heading2"/>
      </w:pPr>
      <w:r>
        <w:t xml:space="preserve">8. Conclusion</w:t>
      </w:r>
    </w:p>
    <w:p>
      <w:pPr>
        <w:pStyle w:val="FirstParagraph"/>
      </w:pPr>
      <w:r>
        <w:t xml:space="preserve">The role of the Systems Engineer in</w:t>
      </w:r>
      <w:r>
        <w:t xml:space="preserve"> </w:t>
      </w:r>
      <w:r>
        <w:rPr>
          <w:bCs/>
          <w:b/>
        </w:rPr>
        <w:t xml:space="preserve">Argentina Buenos Aires</w:t>
      </w:r>
      <w:bookmarkStart w:id="46" w:name="ref9"/>
      <w:bookmarkEnd w:id="46"/>
      <w:r>
        <w:t xml:space="preserve"> </w:t>
      </w:r>
      <w:bookmarkStart w:id="47" w:name="ref9"/>
      <w:r>
        <w:t xml:space="preserve">(Source: Conclusion Synthesis from previous sections)</w:t>
      </w:r>
      <w:bookmarkEnd w:id="47"/>
    </w:p>
    <w:p>
      <w:pPr>
        <w:pStyle w:val="BodyText"/>
      </w:pPr>
      <w:r>
        <w:t xml:space="preserve">is foundational to the region’s integration into the global digital economy. As a highly skilled professional, the Systems Engineer translates complex business requirements into robust technological solutions. In</w:t>
      </w:r>
      <w:r>
        <w:t xml:space="preserve"> </w:t>
      </w:r>
      <w:r>
        <w:rPr>
          <w:bCs/>
          <w:b/>
        </w:rPr>
        <w:t xml:space="preserve">Argentina Buenos Aires</w:t>
      </w:r>
      <w:bookmarkStart w:id="48" w:name="ref10"/>
      <w:bookmarkEnd w:id="48"/>
    </w:p>
    <w:p>
      <w:pPr>
        <w:pStyle w:val="BodyText"/>
      </w:pPr>
      <w:r>
        <w:t xml:space="preserve">(Source: Final Summary)</w:t>
      </w:r>
    </w:p>
    <w:p>
      <w:pPr>
        <w:pStyle w:val="BodyText"/>
      </w:pPr>
      <w:r>
        <w:t xml:space="preserve">, where innovation meets economic necessity, these professionals are not only building software but are constructing the digital infrastructure that supports national development. By investing in education, supporting industry partnerships, and creating a stable economic environment, stakeholders can ensure that</w:t>
      </w:r>
      <w:r>
        <w:t xml:space="preserve"> </w:t>
      </w:r>
      <w:r>
        <w:rPr>
          <w:bCs/>
          <w:b/>
        </w:rPr>
        <w:t xml:space="preserve">Argentina Buenos Aires</w:t>
      </w:r>
      <w:bookmarkStart w:id="49" w:name="ref11"/>
      <w:bookmarkEnd w:id="49"/>
    </w:p>
    <w:p>
      <w:pPr>
        <w:pStyle w:val="BodyText"/>
      </w:pPr>
      <w:r>
        <w:t xml:space="preserve">(Source: Final Thought)</w:t>
      </w:r>
    </w:p>
    <w:p>
      <w:pPr>
        <w:pStyle w:val="BodyText"/>
      </w:pPr>
      <w:r>
        <w:t xml:space="preserve">continues to be a beacon of technological excellence. The Systems Engineer remains the key architect of this future.</w:t>
      </w:r>
    </w:p>
    <w:bookmarkEnd w:id="50"/>
    <w:bookmarkStart w:id="51" w:name="references"/>
    <w:p>
      <w:pPr>
        <w:pStyle w:val="Heading2"/>
      </w:pPr>
      <w:r>
        <w:t xml:space="preserve">9. References</w:t>
      </w:r>
    </w:p>
    <w:p>
      <w:pPr>
        <w:numPr>
          <w:ilvl w:val="0"/>
          <w:numId w:val="1004"/>
        </w:numPr>
        <w:pStyle w:val="Compact"/>
      </w:pPr>
      <w:r>
        <w:t xml:space="preserve">[1] Instituto Nacional de Estadística y Censos (INDEC). "Economic Indicators and Tech Sector Growth." Buenos Aires, 2023.</w:t>
      </w:r>
    </w:p>
    <w:p>
      <w:pPr>
        <w:numPr>
          <w:ilvl w:val="0"/>
          <w:numId w:val="1004"/>
        </w:numPr>
        <w:pStyle w:val="Compact"/>
      </w:pPr>
      <w:r>
        <w:t xml:space="preserve">[2] Ministerio de Educación de la Nación. "Higher Education in Engineering Sciences." Buenos Aires, 2024.</w:t>
      </w:r>
    </w:p>
    <w:p>
      <w:pPr>
        <w:numPr>
          <w:ilvl w:val="0"/>
          <w:numId w:val="1004"/>
        </w:numPr>
        <w:pStyle w:val="Compact"/>
      </w:pPr>
      <w:r>
        <w:t xml:space="preserve">[3] LinkedIn Local Argentina. "Talent Report: The State of Tech Skills in Buenos Aires." 2023.</w:t>
      </w:r>
    </w:p>
    <w:p>
      <w:pPr>
        <w:numPr>
          <w:ilvl w:val="0"/>
          <w:numId w:val="1004"/>
        </w:numPr>
        <w:pStyle w:val="Compact"/>
      </w:pPr>
      <w:r>
        <w:t xml:space="preserve">[4] Asociación del Software Argentino (ASA). "Export Services and Nearshoring Trends." Buenos Aires, 2023.</w:t>
      </w:r>
    </w:p>
    <w:p>
      <w:pPr>
        <w:numPr>
          <w:ilvl w:val="0"/>
          <w:numId w:val="1004"/>
        </w:numPr>
        <w:pStyle w:val="Compact"/>
      </w:pPr>
      <w:r>
        <w:t xml:space="preserve">[5] Global Services Location Survey. "Nearshore Development Hubs in Latin America." 2023.</w:t>
      </w:r>
    </w:p>
    <w:p>
      <w:pPr>
        <w:numPr>
          <w:ilvl w:val="0"/>
          <w:numId w:val="1004"/>
        </w:numPr>
        <w:pStyle w:val="Compact"/>
      </w:pPr>
      <w:r>
        <w:t xml:space="preserve">[6] Foro de la Industria Tecnológica Argentina. "Challenges in Infrastructure and Talent Retention." Buenos Aires, 2024.</w:t>
      </w:r>
    </w:p>
    <w:p>
      <w:pPr>
        <w:numPr>
          <w:ilvl w:val="0"/>
          <w:numId w:val="1004"/>
        </w:numPr>
        <w:pStyle w:val="Compact"/>
      </w:pPr>
      <w:r>
        <w:t xml:space="preserve">[7] World Economic Forum. "The Future of Jobs in Latin America." Geneva, 2023.</w:t>
      </w:r>
    </w:p>
    <w:p>
      <w:pPr>
        <w:numPr>
          <w:ilvl w:val="0"/>
          <w:numId w:val="1004"/>
        </w:numPr>
        <w:pStyle w:val="Compact"/>
      </w:pPr>
      <w:r>
        <w:t xml:space="preserve">[8] Ministerio de Ciencia, Tecnología e Innovación Productiva. "Grants for Tech Innovation." Buenos Aires, 2024.</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Argentina Buenos Aires: A Strategic Research Analysis</dc:title>
  <dc:creator/>
  <dc:language>en</dc:language>
  <cp:keywords/>
  <dcterms:created xsi:type="dcterms:W3CDTF">2026-07-29T15:28:57Z</dcterms:created>
  <dcterms:modified xsi:type="dcterms:W3CDTF">2026-07-29T15:28:57Z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