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X1ec182ba2e8be961907e51c9e1acc3f0f39f599"/>
    <w:p>
      <w:pPr>
        <w:pStyle w:val="Heading1"/>
      </w:pPr>
      <w:r>
        <w:t xml:space="preserve">Analytical Framework for Systems Engineering Practice in the Urban and Industrial Context of Brazil Rio de Janeiro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 Research Paper</w:t>
      </w:r>
    </w:p>
    <w:bookmarkStart w:id="20" w:name="abstract"/>
    <w:p>
      <w:pPr>
        <w:pStyle w:val="Heading2"/>
      </w:pPr>
      <w:r>
        <w:t xml:space="preserve">Abstract</w:t>
      </w:r>
    </w:p>
    <w:p>
      <w:pPr>
        <w:pStyle w:val="FirstParagraph"/>
      </w:pPr>
      <w:r>
        <w:t xml:space="preserve">This research paper provides a comprehensive analysis of the Systems Engineer role within the unique socio-economic and technological landscape of Brazil Rio de Janeiro. As one of the most significant economic hubs in South America, Brazil Rio de Janeiro presents a complex matrix of challenges ranging from deepwater offshore energy infrastructure to dense urban mobility systems. The document explores how Systems Engineering methodologies are critical for managing these complex systems, ensuring interoperability, safety, and efficiency. It further examines the specific educational requirements and market demands shaping the profession in this region.</w:t>
      </w:r>
    </w:p>
    <w:bookmarkEnd w:id="20"/>
    <w:bookmarkStart w:id="21" w:name="introduction"/>
    <w:p>
      <w:pPr>
        <w:pStyle w:val="Heading2"/>
      </w:pPr>
      <w:r>
        <w:t xml:space="preserve">1. Introduction</w:t>
      </w:r>
    </w:p>
    <w:p>
      <w:pPr>
        <w:pStyle w:val="FirstParagraph"/>
      </w:pPr>
      <w:r>
        <w:t xml:space="preserve">In the rapidly evolving technological landscape of the 21st century, Systems Engineering has emerged as a pivotal discipline for managing complexity across diverse sectors. However, when examining global markets, local contexts play a decisive role in defining engineering competencies. This paper focuses on Brazil Rio de Janeiro, a city that serves not only as a cultural capital but also as the heart of Brazil’s oil and gas industry and its growing technology sector.</w:t>
      </w:r>
    </w:p>
    <w:p>
      <w:pPr>
        <w:pStyle w:val="BodyText"/>
      </w:pPr>
      <w:r>
        <w:t xml:space="preserve">The relevance of this study lies in the specific intersection between high-tech engineering practices and the infrastructural realities of Brazil Rio de Janeiro. From managing legacy systems in state-owned enterprises to deploying modern smart-city solutions, the Systems Engineer must navigate a unique environment. This document argues that proficiency in Systems Engineering principles, when applied to the Brazilian market context, creates distinct value propositions for stakeholders involved in national security, energy production, and urban development.</w:t>
      </w:r>
    </w:p>
    <w:bookmarkEnd w:id="21"/>
    <w:bookmarkStart w:id="22" w:name="X400c189b79287245993f1301848e8676c0f0113"/>
    <w:p>
      <w:pPr>
        <w:pStyle w:val="Heading2"/>
      </w:pPr>
      <w:r>
        <w:t xml:space="preserve">2. Theoretical Framework: Defining the Systems Engineer</w:t>
      </w:r>
    </w:p>
    <w:p>
      <w:pPr>
        <w:pStyle w:val="FirstParagraph"/>
      </w:pPr>
      <w:r>
        <w:t xml:space="preserve">A Systems Engineer is defined by their ability to design and certify complex systems over their life cycles. Unlike traditional engineering roles that may focus on a single component, the Systems Engineer adopts a holistic view, integrating mechanical, electrical, software, human factors, and logistical considerations. In academic and professional settings globally recognized frameworks such as INCOSE (International Council on Systems Engineering) provide guidelines for competency.</w:t>
      </w:r>
    </w:p>
    <w:p>
      <w:pPr>
        <w:pStyle w:val="BodyText"/>
      </w:pPr>
      <w:r>
        <w:t xml:space="preserve">The core functions of the Systems Engineer include requirements analysis to capture stakeholder needs; functional architecture design to determine what the system must do; physical architecture design to determine how it does it; and integration and validation. In high-stakes environments, such as those found in energy sectors, these functions are not merely administrative but are critical for risk mitigation.</w:t>
      </w:r>
    </w:p>
    <w:bookmarkEnd w:id="22"/>
    <w:bookmarkStart w:id="25" w:name="X6e4bd3df34d0e6e1764a22bce3ecbe9443f5627"/>
    <w:p>
      <w:pPr>
        <w:pStyle w:val="Heading2"/>
      </w:pPr>
      <w:r>
        <w:t xml:space="preserve">3. The Strategic Importance of Brazil Rio de Janeiro</w:t>
      </w:r>
    </w:p>
    <w:p>
      <w:pPr>
        <w:pStyle w:val="FirstParagraph"/>
      </w:pPr>
      <w:r>
        <w:t xml:space="preserve">To understand the application of Systems Engineering, one must first analyze the host environment: Brazil Rio de Janeiro. Historically an industrial powerhouse, this region has undergone a significant transformation in recent decades driven by the pre-salt oil discoveries.</w:t>
      </w:r>
    </w:p>
    <w:bookmarkStart w:id="23" w:name="X557c1b9edda7444a8d1157874b483efa6c7173a"/>
    <w:p>
      <w:pPr>
        <w:pStyle w:val="Heading3"/>
      </w:pPr>
      <w:r>
        <w:t xml:space="preserve">3.1 The Energy Sector and Pre-Salt Technology</w:t>
      </w:r>
    </w:p>
    <w:p>
      <w:pPr>
        <w:pStyle w:val="FirstParagraph"/>
      </w:pPr>
      <w:r>
        <w:t xml:space="preserve">Brazil Rio de Janeiro is home to the headquarters of major energy conglomerates, including Petrobras. The extraction of deep-sea resources requires extremely sophisticated systems engineering approaches due to the harsh marine environment, high pressure, and critical safety requirements. Here, Systems Engineers manage the interoperability between subsea equipment surface control units and digital monitoring software. The complexity involves managing thousands of sensors and actuators across vast distances under water.</w:t>
      </w:r>
    </w:p>
    <w:bookmarkEnd w:id="23"/>
    <w:bookmarkStart w:id="24" w:name="urban-complexity-and-smart-cities"/>
    <w:p>
      <w:pPr>
        <w:pStyle w:val="Heading3"/>
      </w:pPr>
      <w:r>
        <w:t xml:space="preserve">3.2 Urban Complexity and Smart Cities</w:t>
      </w:r>
    </w:p>
    <w:p>
      <w:pPr>
        <w:pStyle w:val="FirstParagraph"/>
      </w:pPr>
      <w:r>
        <w:t xml:space="preserve">Beyond energy, Brazil Rio de Janeiro faces severe urban challenges related to population density, transportation networks, and public safety systems. The municipal government has initiated various smart city projects aiming to integrate traffic data with emergency response systems. In these initiatives, the Systems Engineer plays a crucial role in system-of-systems integration. They ensure that communication protocols between different municipalities' data centers are standardized and secure.</w:t>
      </w:r>
    </w:p>
    <w:bookmarkEnd w:id="24"/>
    <w:bookmarkEnd w:id="25"/>
    <w:bookmarkStart w:id="28" w:name="Xd5269c6225fc2909e05906f10224546ea97516c"/>
    <w:p>
      <w:pPr>
        <w:pStyle w:val="Heading2"/>
      </w:pPr>
      <w:r>
        <w:t xml:space="preserve">4. Methodologies Applied in Brazil Rio de Janeiro</w:t>
      </w:r>
    </w:p>
    <w:p>
      <w:pPr>
        <w:pStyle w:val="FirstParagraph"/>
      </w:pPr>
      <w:r>
        <w:t xml:space="preserve">The implementation of Systems Engineering practices in Brazil Rio de Janeiro often requires a hybrid approach, blending international best practices with local adaptability. Two key methodologies frequently observed are Agile Systems Engineering and Model-Based Systems Engineering (MBSE).</w:t>
      </w:r>
    </w:p>
    <w:bookmarkStart w:id="26" w:name="model-based-systems-engineering-mbse"/>
    <w:p>
      <w:pPr>
        <w:pStyle w:val="Heading3"/>
      </w:pPr>
      <w:r>
        <w:t xml:space="preserve">4.1 Model-Based Systems Engineering (MBSE)</w:t>
      </w:r>
    </w:p>
    <w:p>
      <w:pPr>
        <w:pStyle w:val="FirstParagraph"/>
      </w:pPr>
      <w:r>
        <w:t xml:space="preserve">In the context of heavy industry prevalent in Brazil Rio de Janeiro, MBSE is becoming increasingly important. By creating digital twins of physical systems, engineers can simulate performance before construction begins. This reduces costly errors in large-scale infrastructure projects typical of the region.</w:t>
      </w:r>
    </w:p>
    <w:bookmarkEnd w:id="26"/>
    <w:bookmarkStart w:id="27" w:name="localization-and-regulatory-compliance"/>
    <w:p>
      <w:pPr>
        <w:pStyle w:val="Heading3"/>
      </w:pPr>
      <w:r>
        <w:t xml:space="preserve">4.2 Localization and Regulatory Compliance</w:t>
      </w:r>
    </w:p>
    <w:p>
      <w:pPr>
        <w:pStyle w:val="FirstParagraph"/>
      </w:pPr>
      <w:r>
        <w:t xml:space="preserve">A Systems Engineer operating in Brazil Rio de Janeiro must also be well-versed in local regulatory frameworks. This includes adherence to standards set by ANATEL for telecommunications equipment and specific safety regulations mandated by the National Agency of Petroleum, Natural Gas and Biofuels (ANP). The ability to translate international technical requirements into compliant local documentation is a specialized skill unique to this region.</w:t>
      </w:r>
    </w:p>
    <w:bookmarkEnd w:id="27"/>
    <w:bookmarkEnd w:id="28"/>
    <w:bookmarkStart w:id="31" w:name="X08ee91b57f32900bdf5c13f5c40f69aba2b1a1d"/>
    <w:p>
      <w:pPr>
        <w:pStyle w:val="Heading2"/>
      </w:pPr>
      <w:r>
        <w:t xml:space="preserve">5. Educational Requirements and Professional Challenges</w:t>
      </w:r>
    </w:p>
    <w:p>
      <w:pPr>
        <w:pStyle w:val="FirstParagraph"/>
      </w:pPr>
      <w:r>
        <w:t xml:space="preserve">The profile of the Systems Engineer in Brazil Rio de Janeiro typically demands a multidisciplinary background. Most professionals hold degrees in Electrical Engineering, Computer Science, or Mechanical Engineering, followed by specialized postgraduate courses (MBA or Master's) with a focus on Project Management and Systems Integration.</w:t>
      </w:r>
    </w:p>
    <w:bookmarkStart w:id="29" w:name="the-skills-gap"/>
    <w:p>
      <w:pPr>
        <w:pStyle w:val="Heading3"/>
      </w:pPr>
      <w:r>
        <w:t xml:space="preserve">5.1 The Skills Gap</w:t>
      </w:r>
    </w:p>
    <w:p>
      <w:pPr>
        <w:pStyle w:val="FirstParagraph"/>
      </w:pPr>
      <w:r>
        <w:t xml:space="preserve">A major challenge identified in the region is the gap between university curricula and industry needs. While academic institutions provide strong theoretical foundations, practical experience with modern tools like Cameo Systems Modeler or IBM Engineering Requirements Management DOORS is often lacking. Consequently, companies in Brazil Rio de Janeiro invest heavily in continuous professional development.</w:t>
      </w:r>
    </w:p>
    <w:bookmarkEnd w:id="29"/>
    <w:bookmarkStart w:id="30" w:name="soft-skills-and-communication"/>
    <w:p>
      <w:pPr>
        <w:pStyle w:val="Heading3"/>
      </w:pPr>
      <w:r>
        <w:t xml:space="preserve">5.2 Soft Skills and Communication</w:t>
      </w:r>
    </w:p>
    <w:p>
      <w:pPr>
        <w:pStyle w:val="FirstParagraph"/>
      </w:pPr>
      <w:r>
        <w:t xml:space="preserve">In the diverse cultural setting of Brazil Rio de Janeiro, communication skills are paramount. Systems Engineers act as bridges between technical teams, executive leadership, and external stakeholders. The ability to negotiate requirements in a multi-stakeholder environment is just as valuable as technical proficiency.</w:t>
      </w:r>
    </w:p>
    <w:bookmarkEnd w:id="30"/>
    <w:bookmarkEnd w:id="31"/>
    <w:bookmarkStart w:id="32" w:name="Xdae11122fece7362d69963a9dc0428d0ef788fc"/>
    <w:p>
      <w:pPr>
        <w:pStyle w:val="Heading2"/>
      </w:pPr>
      <w:r>
        <w:t xml:space="preserve">6. Case Study: Integrated Defense and Security Systems</w:t>
      </w:r>
    </w:p>
    <w:p>
      <w:pPr>
        <w:pStyle w:val="FirstParagraph"/>
      </w:pPr>
      <w:r>
        <w:t xml:space="preserve">To illustrate the practical application of these concepts, consider the defense sector in Brazil Rio de Janeiro. The region hosts significant naval and aerospace research facilities. Projects involving maritime surveillance systems require integrating radar data, satellite imagery, and underwater sonar arrays into a unified command interface.</w:t>
      </w:r>
    </w:p>
    <w:p>
      <w:pPr>
        <w:pStyle w:val="BodyText"/>
      </w:pPr>
      <w:r>
        <w:t xml:space="preserve">In this scenario, the Systems Engineer is responsible for defining interface control documents (ICDs) to ensure that hardware from different vendors can communicate effectively. They also manage cybersecurity requirements to protect national assets. The success of such projects relies entirely on rigorous systems engineering processes applied consistently throughout the project lifecycle.</w:t>
      </w:r>
    </w:p>
    <w:bookmarkEnd w:id="32"/>
    <w:bookmarkStart w:id="33" w:name="future-outlook-and-recommendations"/>
    <w:p>
      <w:pPr>
        <w:pStyle w:val="Heading2"/>
      </w:pPr>
      <w:r>
        <w:t xml:space="preserve">7. Future Outlook and Recommendations</w:t>
      </w:r>
    </w:p>
    <w:p>
      <w:pPr>
        <w:pStyle w:val="FirstParagraph"/>
      </w:pPr>
      <w:r>
        <w:t xml:space="preserve">The future for Systems Engineers in Brazil Rio de Janeiro is promising, driven by digital transformation across all sectors. Emerging trends include the Internet of Things (IoT) in industrial automation and artificial intelligence in predictive maintenance.</w:t>
      </w:r>
    </w:p>
    <w:p>
      <w:pPr>
        <w:pStyle w:val="BodyText"/>
      </w:pPr>
      <w:r>
        <w:rPr>
          <w:bCs/>
          <w:b/>
        </w:rPr>
        <w:t xml:space="preserve">Recommendations:</w:t>
      </w:r>
    </w:p>
    <w:p>
      <w:pPr>
        <w:numPr>
          <w:ilvl w:val="0"/>
          <w:numId w:val="1001"/>
        </w:numPr>
        <w:pStyle w:val="Compact"/>
      </w:pPr>
      <w:r>
        <w:rPr>
          <w:bCs/>
          <w:b/>
        </w:rPr>
        <w:t xml:space="preserve">Academic Reform:</w:t>
      </w:r>
      <w:r>
        <w:t xml:space="preserve"> </w:t>
      </w:r>
      <w:r>
        <w:t xml:space="preserve">Universities should update curricula to include MBSE tools and Agile methodologies early in the engineering degree programs.</w:t>
      </w:r>
    </w:p>
    <w:p>
      <w:pPr>
        <w:numPr>
          <w:ilvl w:val="0"/>
          <w:numId w:val="1001"/>
        </w:numPr>
        <w:pStyle w:val="Compact"/>
      </w:pPr>
      <w:r>
        <w:rPr>
          <w:bCs/>
          <w:b/>
        </w:rPr>
        <w:t xml:space="preserve">Certification:</w:t>
      </w:r>
      <w:r>
        <w:t xml:space="preserve"> </w:t>
      </w:r>
      <w:r>
        <w:t xml:space="preserve">Encouraging professionals to obtain international certifications (such as the INCOSE Certified Systems Engineering Professional) will raise standards and improve global employability.</w:t>
      </w:r>
    </w:p>
    <w:p>
      <w:pPr>
        <w:numPr>
          <w:ilvl w:val="0"/>
          <w:numId w:val="1001"/>
        </w:numPr>
        <w:pStyle w:val="Compact"/>
      </w:pPr>
      <w:r>
        <w:rPr>
          <w:bCs/>
          <w:b/>
        </w:rPr>
        <w:t xml:space="preserve">Tech Hubs:</w:t>
      </w:r>
      <w:r>
        <w:t xml:space="preserve"> </w:t>
      </w:r>
      <w:r>
        <w:t xml:space="preserve">Continued investment in technology parks in Brazil Rio de Janeiro will foster collaboration between academia and industry, accelerating innovation.</w:t>
      </w:r>
    </w:p>
    <w:bookmarkEnd w:id="33"/>
    <w:bookmarkStart w:id="34" w:name="conclusion"/>
    <w:p>
      <w:pPr>
        <w:pStyle w:val="Heading2"/>
      </w:pPr>
      <w:r>
        <w:t xml:space="preserve">8. Conclusion</w:t>
      </w:r>
    </w:p>
    <w:p>
      <w:pPr>
        <w:pStyle w:val="FirstParagraph"/>
      </w:pPr>
      <w:r>
        <w:t xml:space="preserve">In conclusion, the Systems Engineer is a critical asset to the development and maintenance of complex systems in Brazil Rio de Janeiro. Whether addressing the technical demands of offshore energy or urban smart city initiatives, this role requires a unique blend of technical expertise, strategic thinking, and adaptive management.</w:t>
      </w:r>
    </w:p>
    <w:p>
      <w:pPr>
        <w:pStyle w:val="BodyText"/>
      </w:pPr>
      <w:r>
        <w:t xml:space="preserve">The specific context of Brazil Rio de Janeiro adds layers of complexity that standard engineering approaches cannot handle alone. Therefore, organizations operating in this region must value the holistic perspective provided by Systems Engineering. By fostering an environment where these professionals can thrive through continuous education and access to advanced tools, Brazil Rio de Janeiro can continue to solidify its position as a technological leader in Latin America.</w:t>
      </w:r>
    </w:p>
    <w:p>
      <w:pPr>
        <w:pStyle w:val="BodyText"/>
      </w:pPr>
      <w:r>
        <w:t xml:space="preserve">This research paper underscores that while the principles of Systems Engineering are universal, their application is deeply rooted in the local context. For students and professionals aiming to specialize in this field, mastering both global engineering standards and local Brazilian regulatory and operational nuances is essential for success.</w:t>
      </w:r>
    </w:p>
    <w:bookmarkEnd w:id="34"/>
    <w:bookmarkStart w:id="35" w:name="references"/>
    <w:p>
      <w:pPr>
        <w:pStyle w:val="Heading2"/>
      </w:pPr>
      <w:r>
        <w:t xml:space="preserve">References</w:t>
      </w:r>
    </w:p>
    <w:p>
      <w:pPr>
        <w:pStyle w:val="FirstParagraph"/>
      </w:pPr>
      <w:r>
        <w:rPr>
          <w:iCs/>
          <w:i/>
        </w:rPr>
        <w:t xml:space="preserve">Note: The following references are illustrative of the types of sources required for such a paper.</w:t>
      </w:r>
    </w:p>
    <w:p>
      <w:pPr>
        <w:numPr>
          <w:ilvl w:val="0"/>
          <w:numId w:val="1002"/>
        </w:numPr>
        <w:pStyle w:val="Compact"/>
      </w:pPr>
      <w:r>
        <w:t xml:space="preserve">Kossiakoff, A., Sweet, W. N., Seymour, S. J., &amp; Biemer, S. M. (2011).</w:t>
      </w:r>
      <w:r>
        <w:t xml:space="preserve"> </w:t>
      </w:r>
      <w:r>
        <w:rPr>
          <w:bCs/>
          <w:b/>
        </w:rPr>
        <w:t xml:space="preserve">Systems Engineering Principles and Practice</w:t>
      </w:r>
      <w:r>
        <w:t xml:space="preserve">. John Wiley &amp; Sons.</w:t>
      </w:r>
    </w:p>
    <w:p>
      <w:pPr>
        <w:numPr>
          <w:ilvl w:val="0"/>
          <w:numId w:val="1002"/>
        </w:numPr>
        <w:pStyle w:val="Compact"/>
      </w:pPr>
      <w:r>
        <w:t xml:space="preserve">Petrobras Annual Technical Report (2023). "Technological Innovation in Pre-Salt Operations." Rio de Janeiro: Petrobras.</w:t>
      </w:r>
    </w:p>
    <w:p>
      <w:pPr>
        <w:numPr>
          <w:ilvl w:val="0"/>
          <w:numId w:val="1002"/>
        </w:numPr>
        <w:pStyle w:val="Compact"/>
      </w:pPr>
      <w:r>
        <w:t xml:space="preserve">INCOSE. (2019). "</w:t>
      </w:r>
      <w:r>
        <w:rPr>
          <w:bCs/>
          <w:b/>
        </w:rPr>
        <w:t xml:space="preserve">The INCOSE Systems Engineering Handbook</w:t>
      </w:r>
      <w:r>
        <w:t xml:space="preserve">". 4th Edition.</w:t>
      </w:r>
    </w:p>
    <w:p>
      <w:pPr>
        <w:numPr>
          <w:ilvl w:val="0"/>
          <w:numId w:val="1002"/>
        </w:numPr>
        <w:pStyle w:val="Compact"/>
      </w:pPr>
      <w:r>
        <w:t xml:space="preserve">Municipal Government of Rio de Janeiro. (2022). "Smart City Strategy and Urban Data Integration Framework."</w:t>
      </w:r>
    </w:p>
    <w:p>
      <w:pPr>
        <w:numPr>
          <w:ilvl w:val="0"/>
          <w:numId w:val="1002"/>
        </w:numPr>
        <w:pStyle w:val="Compact"/>
      </w:pPr>
      <w:r>
        <w:t xml:space="preserve">Silva, J., &amp; Costa, M. (2021). "Challenges in Systems Engineering Education in Brazil: A Case Study." Journal of Brazilian Engineering Education.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Systems Engineer in Brazil Rio de Janeiro</dc:title>
  <dc:creator/>
  <dc:language>en</dc:language>
  <cp:keywords/>
  <dcterms:created xsi:type="dcterms:W3CDTF">2026-07-29T16:01:23Z</dcterms:created>
  <dcterms:modified xsi:type="dcterms:W3CDTF">2026-07-29T16:01:23Z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