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7" w:name="X539a8dae08fb01db003734aef52ed1e504fad0f"/>
    <w:p>
      <w:pPr>
        <w:pStyle w:val="Heading1"/>
      </w:pPr>
      <w:r>
        <w:t xml:space="preserve">Analyzing the Strategic Importance of Systems Engineers in Chile Santiago</w:t>
      </w:r>
    </w:p>
    <w:p>
      <w:pPr>
        <w:pStyle w:val="FirstParagraph"/>
      </w:pPr>
      <w:r>
        <w:rPr>
          <w:iCs/>
          <w:i/>
          <w:bCs/>
          <w:b/>
        </w:rPr>
        <w:t xml:space="preserve">Abstract:</w:t>
      </w:r>
      <w:r>
        <w:br/>
      </w:r>
      <w:r>
        <w:t xml:space="preserve">This research paper examines the critical role, evolving demands, and socio-economic impact of Systems Engineers within the specific context of Chile Santiago. As a rapidly digitizing hub in Latin America, Santiago serves as the primary engine for technological innovation in Chile. By analyzing current industry trends, educational frameworks, and labor market dynamics, this document highlights how Systems Engineers are pivotal to national development. The study underscores that the synergy between technical expertise and regional economic strategy is essential for sustaining Chile’s competitive advantage in the global tech sector.</w:t>
      </w:r>
    </w:p>
    <w:bookmarkStart w:id="20" w:name="introduction"/>
    <w:p>
      <w:pPr>
        <w:pStyle w:val="Heading2"/>
      </w:pPr>
      <w:r>
        <w:t xml:space="preserve">1. Introduction</w:t>
      </w:r>
    </w:p>
    <w:p>
      <w:pPr>
        <w:pStyle w:val="FirstParagraph"/>
      </w:pPr>
      <w:r>
        <w:t xml:space="preserve">In the contemporary digital economy, technology serves as the backbone of industrial efficiency, governmental transparency, and commercial innovation. Within this framework, the Systems Engineer plays a dual role: that of a technical architect and that of a strategic problem-solver. Nowhere is this duality more pronounced than in Chile Santiago, the capital city which acts as the undisputed center of economic activity in Chile. With an increasing number of multinational corporations establishing their regional headquarters here, and local startups flourishing under government support for innovation, the demand for qualified Systems Engineers has surged.</w:t>
      </w:r>
    </w:p>
    <w:p>
      <w:pPr>
        <w:pStyle w:val="BodyText"/>
      </w:pPr>
      <w:r>
        <w:t xml:space="preserve">This paper argues that the proficiency and availability of Systems Engineers in Chile Santiago are not merely a local employment metric but a fundamental pillar of national sovereignty and economic resilience. As Chile seeks to diversify its economy beyond traditional mining dependencies, the integration of advanced information systems becomes imperative. Therefore, understanding the specific contributions of Systems Engineers in this geographic and cultural context is vital for policymakers, educators, and industry leaders.</w:t>
      </w:r>
    </w:p>
    <w:bookmarkEnd w:id="20"/>
    <w:bookmarkStart w:id="21" w:name="the-economic-context-of-chile-santiago"/>
    <w:p>
      <w:pPr>
        <w:pStyle w:val="Heading2"/>
      </w:pPr>
      <w:r>
        <w:t xml:space="preserve">2. The Economic Context of Chile Santiago</w:t>
      </w:r>
    </w:p>
    <w:p>
      <w:pPr>
        <w:pStyle w:val="FirstParagraph"/>
      </w:pPr>
      <w:r>
        <w:t xml:space="preserve">To understand the demand for Systems Engineers in Chile Santiago, one must first appreciate the city’s unique position as a technological hub. Over the past decade, Chile has emerged as one of the most stable and open economies in Latin America. Santiago, hosting nearly 40% of the national population and generating a significant portion of its GDP, has seen an explosion in fintech, e-commerce, and logistics technologies.</w:t>
      </w:r>
    </w:p>
    <w:p>
      <w:pPr>
        <w:pStyle w:val="BodyText"/>
      </w:pPr>
      <w:r>
        <w:t xml:space="preserve">The transition to a knowledge-based economy requires robust infrastructure. In Chile Santiago, this translates to high-speed connectivity systems (FTTH), cloud computing adoption across sectors such as banking and retail, and the implementation of smart city initiatives. Systems Engineers are the architects behind these transitions. They design scalable architectures that allow traditional industries to pivot toward digital models. For instance, major banks in Chile Santiago have successfully migrated core operations to hybrid clouds, a feat achieved through rigorous systems engineering practices that ensure security, latency management, and data integrity.</w:t>
      </w:r>
    </w:p>
    <w:bookmarkEnd w:id="21"/>
    <w:bookmarkStart w:id="22" w:name="Xb5a3b09209d94bdfaf42560701a863fcfc010e5"/>
    <w:p>
      <w:pPr>
        <w:pStyle w:val="Heading2"/>
      </w:pPr>
      <w:r>
        <w:t xml:space="preserve">3. The Role of Systems Engineering in Local Industries</w:t>
      </w:r>
    </w:p>
    <w:p>
      <w:pPr>
        <w:pStyle w:val="FirstParagraph"/>
      </w:pPr>
      <w:r>
        <w:t xml:space="preserve">The application of Systems Engineering extends across various verticals in Chile Santiago. In the mining sector, which remains a cornerstone of the Chilean economy but is increasingly located outside the capital, systems engineers based in Santiago design remote monitoring systems and IoT (Internet of Things) solutions that optimize extraction processes. These professionals bridge the gap between physical operational technology (OT) and informational technology (IT), ensuring that data flows seamlessly from remote sites to headquarters for real-time analysis.</w:t>
      </w:r>
    </w:p>
    <w:p>
      <w:pPr>
        <w:pStyle w:val="BodyText"/>
      </w:pPr>
      <w:r>
        <w:t xml:space="preserve">In the public sector, Chile has been a pioneer in digital governance. The "ChileAtiende" platform and other government digital services rely heavily on systems engineering principles to ensure interoperability between different state ministries. Systems Engineers in Chile Santiago are tasked with maintaining legacy systems while integrating modern APIs, ensuring that citizens have seamless access to public services. This requires not only technical skill but also an understanding of regulatory compliance and data privacy laws, such as the new Personal Data Protection Law enacted in recent years.</w:t>
      </w:r>
    </w:p>
    <w:bookmarkEnd w:id="22"/>
    <w:bookmarkStart w:id="23" w:name="X636387db458537a6103f819a2075920be8632e2"/>
    <w:p>
      <w:pPr>
        <w:pStyle w:val="Heading2"/>
      </w:pPr>
      <w:r>
        <w:t xml:space="preserve">4. Educational Frameworks and Talent Development</w:t>
      </w:r>
    </w:p>
    <w:p>
      <w:pPr>
        <w:pStyle w:val="FirstParagraph"/>
      </w:pPr>
      <w:r>
        <w:t xml:space="preserve">The sustainability of the Systems Engineering workforce in Chile Santiago depends on robust educational frameworks. Chilean universities, such as Pontificia Universidad Católica de Chile and Universidad de Chile, have adapted their curricula to meet industry standards set by international bodies like the ACM (Association for Computing Machinery) and IEEE. However, there remains a gap between academic theory and practical application.</w:t>
      </w:r>
    </w:p>
    <w:p>
      <w:pPr>
        <w:pStyle w:val="BodyText"/>
      </w:pPr>
      <w:r>
        <w:t xml:space="preserve">To address this, many institutions in Santiago have partnered with private sector companies to offer internships and capstone projects. This collaboration ensures that students graduate with hands-on experience in relevant technologies such as Python, Java, Kubernetes, and Azure/AWS platforms. Despite these efforts, there is a persistent shortage of senior-level Systems Engineers who possess both deep technical knowledge and leadership skills. This has led to an increase in outsourcing arrangements where complex architectural decisions are made by international firms while local teams handle implementation.</w:t>
      </w:r>
    </w:p>
    <w:p>
      <w:pPr>
        <w:pStyle w:val="BodyText"/>
      </w:pPr>
      <w:r>
        <w:t xml:space="preserve">Continuous professional development is also crucial. Given the rapid pace of technological change, Systems Engineers in Chile Santiago must engage in lifelong learning. Certifications from global providers and participation in local tech communities, such as meetups and hackathons held frequently in Santiago’s innovation districts like Lastarria and Providencia, play a significant role in upskilling the workforce.</w:t>
      </w:r>
    </w:p>
    <w:bookmarkEnd w:id="23"/>
    <w:bookmarkStart w:id="24" w:name="challenges-and-future-outlook"/>
    <w:p>
      <w:pPr>
        <w:pStyle w:val="Heading2"/>
      </w:pPr>
      <w:r>
        <w:t xml:space="preserve">5. Challenges and Future Outlook</w:t>
      </w:r>
    </w:p>
    <w:p>
      <w:pPr>
        <w:pStyle w:val="FirstParagraph"/>
      </w:pPr>
      <w:r>
        <w:t xml:space="preserve">While the outlook is positive, there are challenges facing Systems Engineers in Chile Santiago. Brain drain remains a concern, with many talented professionals seeking higher salaries and opportunities abroad, particularly in North America or Europe. Additionally, income inequality affects access to technology education in peripheral regions of the Metropolitan Region of Santiago.</w:t>
      </w:r>
    </w:p>
    <w:p>
      <w:pPr>
        <w:pStyle w:val="BodyText"/>
      </w:pPr>
      <w:r>
        <w:t xml:space="preserve">Looking ahead, the integration of Artificial Intelligence (AI) and Machine Learning (ML) into systems design will redefine the role. Systems Engineers must evolve from pure infrastructure managers to AI-enabled solution providers. In Chile Santiago, this shift presents an opportunity for local engineers to lead in ethical AI implementation, ensuring that automated systems align with societal values and regulatory standards.</w:t>
      </w:r>
    </w:p>
    <w:p>
      <w:pPr>
        <w:pStyle w:val="BodyText"/>
      </w:pPr>
      <w:r>
        <w:t xml:space="preserve">Moreover, as cyber threats become more sophisticated, the security aspect of Systems Engineering will grow in importance. The concept of "Security by Design" must become standard practice among Systems Engineers operating in Chile Santiago to protect critical national infrastructure from potential attacks.</w:t>
      </w:r>
    </w:p>
    <w:bookmarkEnd w:id="24"/>
    <w:bookmarkStart w:id="25" w:name="conclusion"/>
    <w:p>
      <w:pPr>
        <w:pStyle w:val="Heading2"/>
      </w:pPr>
      <w:r>
        <w:t xml:space="preserve">6. Conclusion</w:t>
      </w:r>
    </w:p>
    <w:p>
      <w:pPr>
        <w:pStyle w:val="FirstParagraph"/>
      </w:pPr>
      <w:r>
        <w:t xml:space="preserve">In conclusion, Systems Engineers are indispensable assets to the development and modernization of Chile Santiago. Their work underpins the efficiency of major industries, enhances public service delivery, and fosters a vibrant startup ecosystem. As Chile continues to navigate its path toward becoming a high-income economy with strong social cohesion, the strategic investment in Systems Engineering talent is paramount.</w:t>
      </w:r>
    </w:p>
    <w:p>
      <w:pPr>
        <w:pStyle w:val="BodyText"/>
      </w:pPr>
      <w:r>
        <w:t xml:space="preserve">For policymakers and industry leaders in Chile Santiago, fostering an environment that supports continuous education, competitive compensation to retain top talent, and public-private partnerships for innovation will be key. By recognizing the central role of Systems Engineers not just as IT staff but as strategic enablers of national progress, Chile can secure its position as a technological leader in Latin America. The future of Chile Santiago’s economy depends on the ability to attract, train, and retain skilled Systems Engineers who can build the resilient digital infrastructure required for the 21st century.</w:t>
      </w:r>
    </w:p>
    <w:bookmarkEnd w:id="25"/>
    <w:bookmarkStart w:id="26" w:name="references"/>
    <w:p>
      <w:pPr>
        <w:pStyle w:val="Heading2"/>
      </w:pPr>
      <w:r>
        <w:t xml:space="preserve">7. References</w:t>
      </w:r>
    </w:p>
    <w:p>
      <w:pPr>
        <w:numPr>
          <w:ilvl w:val="0"/>
          <w:numId w:val="1001"/>
        </w:numPr>
        <w:pStyle w:val="Compact"/>
      </w:pPr>
      <w:r>
        <w:t xml:space="preserve">CORFO Chile. (2023). *Report on Digital Transformation and ICT Sector in Chile.* Santiago: Government of Chile.</w:t>
      </w:r>
    </w:p>
    <w:p>
      <w:pPr>
        <w:numPr>
          <w:ilvl w:val="0"/>
          <w:numId w:val="1001"/>
        </w:numPr>
        <w:pStyle w:val="Compact"/>
      </w:pPr>
      <w:r>
        <w:t xml:space="preserve">Mineduc. (2024). *National Strategy for Education in Sciences and Technologies.* Santiago: Ministry of Education.</w:t>
      </w:r>
    </w:p>
    <w:p>
      <w:pPr>
        <w:numPr>
          <w:ilvl w:val="0"/>
          <w:numId w:val="1001"/>
        </w:numPr>
        <w:pStyle w:val="Compact"/>
      </w:pPr>
      <w:r>
        <w:t xml:space="preserve">LatinBarómetro. (2023). *Public Perception of Technology and Trust in Institutions.* Santiago: Latinobarómetro.</w:t>
      </w:r>
    </w:p>
    <w:p>
      <w:pPr>
        <w:numPr>
          <w:ilvl w:val="0"/>
          <w:numId w:val="1001"/>
        </w:numPr>
        <w:pStyle w:val="Compact"/>
      </w:pPr>
      <w:r>
        <w:t xml:space="preserve">SERNATEC. (2024). *Labor Market Report for IT Professionals in the Metropolitan Region.* Santiago: National Service for Women and Equality.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Chile Santiago</dc:title>
  <dc:creator/>
  <dc:language>en</dc:language>
  <cp:keywords/>
  <dcterms:created xsi:type="dcterms:W3CDTF">2026-07-29T20:48:23Z</dcterms:created>
  <dcterms:modified xsi:type="dcterms:W3CDTF">2026-07-29T20:48:23Z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