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9" w:name="Xc33652e1b69c6dbfbb5c84a92faa2d3d015c038"/>
    <w:p>
      <w:pPr>
        <w:pStyle w:val="Heading1"/>
      </w:pPr>
      <w:r>
        <w:t xml:space="preserve">The Evolving Role of the Systems Engineer in Kenya Nairobi</w:t>
      </w:r>
    </w:p>
    <w:p>
      <w:pPr>
        <w:pStyle w:val="FirstParagraph"/>
      </w:pPr>
      <w:r>
        <w:rPr>
          <w:bCs/>
          <w:b/>
        </w:rPr>
        <w:t xml:space="preserve">Date:</w:t>
      </w:r>
    </w:p>
    <w:p>
      <w:pPr>
        <w:pStyle w:val="BodyText"/>
      </w:pPr>
      <w:r>
        <w:rPr>
          <w:bCs/>
          <w:b/>
        </w:rPr>
        <w:t xml:space="preserve">Abstract:</w:t>
      </w:r>
    </w:p>
    <w:p>
      <w:pPr>
        <w:pStyle w:val="BodyText"/>
      </w:pPr>
      <w:r>
        <w:t xml:space="preserve">This research paper examines the critical role of the Systems Engineer within the dynamic technological landscape of Kenya Nairobi. As Nairobi cements its status as a premier tech hub in East Africa, often referred to as "Silicon Savannah," the demand for highly skilled systems engineers has escalated exponentially. This document explores how systems engineers contribute to infrastructure development, digital transformation, and economic growth within the city's specific context.</w:t>
      </w:r>
    </w:p>
    <w:bookmarkStart w:id="20" w:name="introduction"/>
    <w:p>
      <w:pPr>
        <w:pStyle w:val="Heading2"/>
      </w:pPr>
      <w:r>
        <w:t xml:space="preserve">1. Introduction</w:t>
      </w:r>
    </w:p>
    <w:p>
      <w:pPr>
        <w:pStyle w:val="FirstParagraph"/>
      </w:pPr>
      <w:r>
        <w:t xml:space="preserve">In recent decades, Kenya Nairobi has undergone a significant metamorphosis from a traditional administrative capital into one of Africa’s leading centers for technology and innovation. This shift is largely driven by the rapid adoption of mobile telecommunications, fintech solutions such as M-Pesa, and an expanding startup ecosystem centered around hubs like iHub and Norrsken House. At the heart of this digital revolution stands the Systems Engineer.</w:t>
      </w:r>
    </w:p>
    <w:p>
      <w:pPr>
        <w:pStyle w:val="BodyText"/>
      </w:pPr>
      <w:r>
        <w:t xml:space="preserve">A Systems Engineer is a professional who oversees the entire lifecycle of complex systems, integrating hardware, software, networks, and processes to ensure they function cohesively. In Kenya Nairobi, these professionals are not merely supporting IT infrastructure; they are architects of the digital nation. They design resilient cloud architectures for startups and secure enterprise-grade solutions for banking institutions alike. The importance of this role cannot be overstated in a city where mobile money transactions account for nearly half of all GDP interactions.</w:t>
      </w:r>
    </w:p>
    <w:bookmarkEnd w:id="20"/>
    <w:bookmarkStart w:id="21" w:name="X5b9fedc86a771d50817c1814f93a43315e03cc5"/>
    <w:p>
      <w:pPr>
        <w:pStyle w:val="Heading2"/>
      </w:pPr>
      <w:r>
        <w:t xml:space="preserve">2. Contextualizing Systems Engineering in Kenya Nairobi</w:t>
      </w:r>
    </w:p>
    <w:p>
      <w:pPr>
        <w:pStyle w:val="FirstParagraph"/>
      </w:pPr>
      <w:r>
        <w:t xml:space="preserve">To understand the specific contributions of systems engineers in Kenya Nairobi, one must first recognize the unique infrastructural challenges and opportunities present. The city faces issues ranging from power intermittency to bandwidth congestion during peak hours, alongside a booming population that requires scalable digital services.</w:t>
      </w:r>
    </w:p>
    <w:p>
      <w:pPr>
        <w:pStyle w:val="BodyText"/>
      </w:pPr>
      <w:r>
        <w:t xml:space="preserve">Systems Engineers operating in this region are tasked with designing fault-tolerant systems. For instance, when configuring network infrastructure for telecommunications giants like Safaricom or Telkom Kenya, systems engineers must ensure high availability and low latency. They implement redundancy protocols so that if one server fails or a power outage occurs, critical services remain uninterrupted. This technical rigor is essential because the population relies heavily on digital platforms for daily survival activities, including payments and healthcare appointments.</w:t>
      </w:r>
    </w:p>
    <w:bookmarkEnd w:id="21"/>
    <w:bookmarkStart w:id="25" w:name="key-areas-of-impact"/>
    <w:p>
      <w:pPr>
        <w:pStyle w:val="Heading2"/>
      </w:pPr>
      <w:r>
        <w:t xml:space="preserve">3. Key Areas of Impact</w:t>
      </w:r>
    </w:p>
    <w:bookmarkStart w:id="22" w:name="fintech-infrastructure"/>
    <w:p>
      <w:pPr>
        <w:pStyle w:val="Heading3"/>
      </w:pPr>
      <w:r>
        <w:t xml:space="preserve">3.1 Fintech Infrastructure</w:t>
      </w:r>
    </w:p>
    <w:p>
      <w:pPr>
        <w:pStyle w:val="FirstParagraph"/>
      </w:pPr>
      <w:r>
        <w:t xml:space="preserve">Fintech is the backbone of Kenya’s economy. Systems engineers in Nairobi work extensively to maintain the integrity and security of financial platforms that serve millions daily. They manage backend databases, API integrations between banks and mobile wallets, and real-time transaction processing systems. Their work ensures that when a user buys airtime or pays for groceries via a smartphone, the system processes the request securely without latency.</w:t>
      </w:r>
    </w:p>
    <w:bookmarkEnd w:id="22"/>
    <w:bookmarkStart w:id="23" w:name="X5d70c45f0d0bb5329d2c1f487789534ffdc202a"/>
    <w:p>
      <w:pPr>
        <w:pStyle w:val="Heading3"/>
      </w:pPr>
      <w:r>
        <w:t xml:space="preserve">3.2 Cloud Adoption and Digital Transformation</w:t>
      </w:r>
    </w:p>
    <w:p>
      <w:pPr>
        <w:pStyle w:val="FirstParagraph"/>
      </w:pPr>
      <w:r>
        <w:t xml:space="preserve">Many organizations in Kenya Nairobi are migrating legacy on-premise data centers to cloud environments such as AWS (Amazon Web Services) and Azure. Systems engineers lead this migration, optimizing costs while ensuring data sovereignty compliance with local regulations. They design hybrid-cloud architectures that balance performance with security, allowing businesses to scale up rapidly during market fluctuations.</w:t>
      </w:r>
    </w:p>
    <w:bookmarkEnd w:id="23"/>
    <w:bookmarkStart w:id="24" w:name="smart-city-initiatives"/>
    <w:p>
      <w:pPr>
        <w:pStyle w:val="Heading3"/>
      </w:pPr>
      <w:r>
        <w:t xml:space="preserve">3.3 Smart City Initiatives</w:t>
      </w:r>
    </w:p>
    <w:p>
      <w:pPr>
        <w:pStyle w:val="FirstParagraph"/>
      </w:pPr>
      <w:r>
        <w:t xml:space="preserve">Nairobi is gradually embracing smart city technologies to manage traffic congestion, waste management, and urban planning. Systems engineers integrate Internet of Things (IoT) sensors into the urban fabric. For example, smart traffic lights communicate with central control systems to adjust signal timing based on real-time traffic flow. This requires sophisticated systems engineering skills to ensure that disparate components work in harmony.</w:t>
      </w:r>
    </w:p>
    <w:bookmarkEnd w:id="24"/>
    <w:bookmarkEnd w:id="25"/>
    <w:bookmarkStart w:id="26" w:name="challenges-faced-by-systems-engineers"/>
    <w:p>
      <w:pPr>
        <w:pStyle w:val="Heading2"/>
      </w:pPr>
      <w:r>
        <w:t xml:space="preserve">4. Challenges Faced by Systems Engineers</w:t>
      </w:r>
    </w:p>
    <w:p>
      <w:pPr>
        <w:pStyle w:val="FirstParagraph"/>
      </w:pPr>
      <w:r>
        <w:t xml:space="preserve">Despite the opportunities, systems engineers in Kenya Nairobi face distinct challenges. First, there is a persistent shortage of specialized talent with advanced certification and practical experience in large-scale system design. While many young developers are emerging, senior-level systems architects remain scarce.</w:t>
      </w:r>
    </w:p>
    <w:p>
      <w:pPr>
        <w:pStyle w:val="BodyText"/>
      </w:pPr>
      <w:r>
        <w:t xml:space="preserve">Secondly, infrastructure limitations such as erratic electricity supply necessitate innovative engineering solutions. Systems engineers often incorporate backup power solutions (solar/generators) into their designs to guarantee uptime. Additionally, regulatory frameworks can sometimes lag behind technological advancements, requiring systems engineers to navigate complex compliance landscapes while still delivering cutting-edge solutions.</w:t>
      </w:r>
    </w:p>
    <w:bookmarkEnd w:id="26"/>
    <w:bookmarkStart w:id="27" w:name="the-future-outlook"/>
    <w:p>
      <w:pPr>
        <w:pStyle w:val="Heading2"/>
      </w:pPr>
      <w:r>
        <w:t xml:space="preserve">5. The Future Outlook</w:t>
      </w:r>
    </w:p>
    <w:p>
      <w:pPr>
        <w:pStyle w:val="FirstParagraph"/>
      </w:pPr>
      <w:r>
        <w:t xml:space="preserve">The future for Systems Engineers in Kenya Nairobi looks promising yet demanding. With the rollout of 5G technology and increased internet penetration across the country, the complexity of systems being managed will grow exponentially. Artificial Intelligence (AI) and Machine Learning (ML) integration into business operations will require systems engineers to possess not only traditional networking knowledge but also data engineering competencies.</w:t>
      </w:r>
    </w:p>
    <w:p>
      <w:pPr>
        <w:pStyle w:val="BodyText"/>
      </w:pPr>
      <w:r>
        <w:t xml:space="preserve">Furthermore, as Nairobi continues to attract international investment due to its strategic location and skilled workforce, the expectation for global-grade system reliability increases. Companies entering the Kenyan market expect seamless digital experiences that match those available in Silicon Valley or London. Systems engineers are the bridge making this possible.</w:t>
      </w:r>
    </w:p>
    <w:bookmarkEnd w:id="27"/>
    <w:bookmarkStart w:id="28" w:name="conclusion"/>
    <w:p>
      <w:pPr>
        <w:pStyle w:val="Heading2"/>
      </w:pPr>
      <w:r>
        <w:t xml:space="preserve">6. Conclusion</w:t>
      </w:r>
    </w:p>
    <w:p>
      <w:pPr>
        <w:pStyle w:val="FirstParagraph"/>
      </w:pPr>
      <w:r>
        <w:t xml:space="preserve">In conclusion, systems engineers play a pivotal role in shaping Kenya Nairobi’s technological future. They are not just technicians but strategic enablers who ensure that technology serves the broader goals of economic growth, social inclusion, and operational efficiency. As the city continues to innovate and expand its digital footprint, investing in the training and retention of these professionals will be crucial.</w:t>
      </w:r>
    </w:p>
    <w:p>
      <w:pPr>
        <w:pStyle w:val="BodyText"/>
      </w:pPr>
      <w:r>
        <w:t xml:space="preserve">The synergy between human ingenuity and advanced systems engineering is what defines Nairobi’s rise as a global tech hub. Without competent systems engineers designing resilient infrastructures for fintech, government services, and telecommunications, Kenya Nairobi would struggle to meet the escalating demands of its modern society. Therefore, recognizing and supporting this profession is key to sustaining the momentum of innovation in East Africa's most vibrant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Kenya Nairobi</dc:title>
  <dc:creator/>
  <dc:language>en</dc:language>
  <cp:keywords/>
  <dcterms:created xsi:type="dcterms:W3CDTF">2026-07-29T14:56:19Z</dcterms:created>
  <dcterms:modified xsi:type="dcterms:W3CDTF">2026-07-29T14:56:19Z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