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cfab724818097fd237f84436776fc4bc1cea82a"/>
    <w:p>
      <w:pPr>
        <w:pStyle w:val="Heading1"/>
      </w:pPr>
      <w:r>
        <w:t xml:space="preserve">The Strategic Imperative of Systems Engineering in Saudi Arabia Riyadh:</w:t>
      </w:r>
      <w:r>
        <w:br/>
      </w:r>
      <w:r>
        <w:t xml:space="preserve">A Framework for Vision 2030 Implementation</w:t>
      </w:r>
    </w:p>
    <w:p>
      <w:pPr>
        <w:pStyle w:val="FirstParagraph"/>
      </w:pPr>
      <w:r>
        <w:rPr>
          <w:iCs/>
          <w:i/>
          <w:bCs/>
          <w:b/>
        </w:rPr>
        <w:t xml:space="preserve">Abstract:</w:t>
      </w:r>
      <w:r>
        <w:t xml:space="preserve"> </w:t>
      </w:r>
      <w:r>
        <w:t xml:space="preserve">This research paper explores the critical role of the Systems Engineer within the rapidly evolving technological landscape of Saudi Arabia Riyadh. As the Kingdom accelerates its digital transformation under Vision 2030, Riyadh has emerged as a global hub for innovation, smart city development, and infrastructure modernization. This study analyzes how Systems Engineering principles are essential to managing complexity in large-scale projects, ensuring interoperability across diverse technological ecosystems, and optimizing resource allocation. The paper argues that the systematic application of Systems Engineering practices in Saudi Arabia Riyadh is not merely a technical necessity but a strategic imperative for achieving sustainable development goals.</w:t>
      </w:r>
    </w:p>
    <w:bookmarkStart w:id="20" w:name="introduction"/>
    <w:p>
      <w:pPr>
        <w:pStyle w:val="Heading2"/>
      </w:pPr>
      <w:r>
        <w:t xml:space="preserve">1. Introduction</w:t>
      </w:r>
    </w:p>
    <w:p>
      <w:pPr>
        <w:pStyle w:val="FirstParagraph"/>
      </w:pPr>
      <w:r>
        <w:t xml:space="preserve">The Kingdom of Saudi Arabia is currently undergoing one of the most significant economic and social transformations in its history, driven by the ambitious framework known as Vision 2030. At the heart of this transformation lies Saudi Arabia Riyadh, which serves as both the political capital and the primary engine for technological innovation. As Riyadh transitions into a leading global hub for business, entertainment, and technology, the scale and complexity of infrastructure projects have reached unprecedented levels. From mega-projects like The Line in NEOM to smart city initiatives within Riyadh itself, the need for rigorous engineering governance has never been more apparent.</w:t>
      </w:r>
    </w:p>
    <w:p>
      <w:pPr>
        <w:pStyle w:val="BodyText"/>
      </w:pPr>
      <w:r>
        <w:t xml:space="preserve">In this context, the role of a Systems Engineer becomes paramount. Unlike traditional engineering disciplines that focus on specific components or subsystems, a Systems Engineer adopts a holistic approach, considering the entire lifecycle of complex systems from conception through design and production to operation and retirement. This paper examines why the integration of Systems Engineering methodologies is crucial for success in Saudi Arabia Riyadh, addressing the unique challenges posed by rapid urbanization, digital integration, and cross-sectoral collaboration.</w:t>
      </w:r>
    </w:p>
    <w:bookmarkEnd w:id="20"/>
    <w:bookmarkStart w:id="21" w:name="X5c3034ea1244c0314a04833817409954e76347f"/>
    <w:p>
      <w:pPr>
        <w:pStyle w:val="Heading2"/>
      </w:pPr>
      <w:r>
        <w:t xml:space="preserve">2. The Complexity Challenge in Modern Infrastructure</w:t>
      </w:r>
    </w:p>
    <w:p>
      <w:pPr>
        <w:pStyle w:val="FirstParagraph"/>
      </w:pPr>
      <w:r>
        <w:t xml:space="preserve">The construction and technological deployment of modern infrastructure in Saudi Arabia Riyadh involve multiple stakeholders, including government entities (such as the Ministry of Municipal and Rural Affairs), private contractors, international technology firms, and local communities. These projects are characterized by high complexity due to their interdisciplinary nature. A smart traffic management system, for instance, is not just a civil engineering project; it involves software development, telecommunications network design data analytics integration from IoT devices and regulatory compliance.</w:t>
      </w:r>
    </w:p>
    <w:p>
      <w:pPr>
        <w:pStyle w:val="BodyText"/>
      </w:pPr>
      <w:r>
        <w:t xml:space="preserve">Without the oversight of a qualified Systems Engineer, these disparate elements risk becoming siloed. Silos lead to inefficiencies, increased costs due to rework, and potential failures in system interoperability. The Systems Engineer acts as the integrator, ensuring that all subsystems work together harmoniously to achieve the overall objective. In Saudi Arabia Riyadh, where projects often have aggressive timelines and high public visibility, such integration is vital for maintaining stakeholder confidence and delivering value.</w:t>
      </w:r>
    </w:p>
    <w:bookmarkEnd w:id="21"/>
    <w:bookmarkStart w:id="22" w:name="alignment-with-vision-2030-goals"/>
    <w:p>
      <w:pPr>
        <w:pStyle w:val="Heading2"/>
      </w:pPr>
      <w:r>
        <w:t xml:space="preserve">3. Alignment with Vision 2030 Goals</w:t>
      </w:r>
    </w:p>
    <w:p>
      <w:pPr>
        <w:pStyle w:val="FirstParagraph"/>
      </w:pPr>
      <w:r>
        <w:t xml:space="preserve">Vision 2030 emphasizes diversifying the economy, improving quality of life, and fostering innovation. The Systems Engineer plays a direct role in achieving these goals by optimizing efficiency and sustainability. For example, in the realm of energy management within Riyadh’s expanding urban footprint, a Systems Engineer would analyze the interplay between renewable energy sources grid distribution consumer behavior and smart metering technologies.</w:t>
      </w:r>
    </w:p>
    <w:p>
      <w:pPr>
        <w:pStyle w:val="BodyText"/>
      </w:pPr>
      <w:r>
        <w:t xml:space="preserve">By applying systems thinking, engineers can identify leverage points where small changes yield large improvements in sustainability and cost-effectiveness. This approach aligns perfectly with the Kingdom’s goals to reduce carbon footprints and enhance resource efficiency. Furthermore, Systems Engineering supports the digitalization agenda by ensuring that data flows seamlessly between different government services, thereby enhancing citizen experience—a key pillar of Vision 2030.</w:t>
      </w:r>
    </w:p>
    <w:bookmarkEnd w:id="22"/>
    <w:bookmarkStart w:id="23" w:name="X67bf78a34eba85025d60fcf93d4850c9ff72aa9"/>
    <w:p>
      <w:pPr>
        <w:pStyle w:val="Heading2"/>
      </w:pPr>
      <w:r>
        <w:t xml:space="preserve">4. Key Competencies for Systems Engineers in Saudi Arabia Riyadh</w:t>
      </w:r>
    </w:p>
    <w:p>
      <w:pPr>
        <w:pStyle w:val="FirstParagraph"/>
      </w:pPr>
      <w:r>
        <w:t xml:space="preserve">To thrive in this environment, a Systems Engineer operating in Saudi Arabia Riyadh must possess a specific set of competencies that go beyond technical knowledge. These include:</w:t>
      </w:r>
    </w:p>
    <w:p>
      <w:pPr>
        <w:numPr>
          <w:ilvl w:val="0"/>
          <w:numId w:val="1001"/>
        </w:numPr>
        <w:pStyle w:val="Compact"/>
      </w:pPr>
      <w:r>
        <w:rPr>
          <w:bCs/>
          <w:b/>
        </w:rPr>
        <w:t xml:space="preserve">Cross-Cultural Communication:</w:t>
      </w:r>
      <w:r>
        <w:t xml:space="preserve"> </w:t>
      </w:r>
      <w:r>
        <w:t xml:space="preserve">Given the international nature of projects in Riyadh, the ability to communicate effectively with diverse teams is essential.</w:t>
      </w:r>
    </w:p>
    <w:p>
      <w:pPr>
        <w:numPr>
          <w:ilvl w:val="0"/>
          <w:numId w:val="1001"/>
        </w:numPr>
        <w:pStyle w:val="Compact"/>
      </w:pPr>
      <w:r>
        <w:rPr>
          <w:bCs/>
          <w:b/>
        </w:rPr>
        <w:t xml:space="preserve">Risk Management:</w:t>
      </w:r>
      <w:r>
        <w:t xml:space="preserve"> </w:t>
      </w:r>
      <w:r>
        <w:t xml:space="preserve">The capacity to identify and mitigate risks across complex systems before they manifest as costly failures.</w:t>
      </w:r>
    </w:p>
    <w:p>
      <w:pPr>
        <w:numPr>
          <w:ilvl w:val="0"/>
          <w:numId w:val="1001"/>
        </w:numPr>
        <w:pStyle w:val="Compact"/>
      </w:pPr>
      <w:r>
        <w:rPr>
          <w:bCs/>
          <w:b/>
        </w:rPr>
        <w:t xml:space="preserve">Lifecycle Management:</w:t>
      </w:r>
      <w:r>
        <w:t xml:space="preserve"> </w:t>
      </w:r>
      <w:r>
        <w:t xml:space="preserve">Understanding that a system’s value extends beyond its construction phase, requiring planning for maintenance, upgrades, and eventual decommissioning.</w:t>
      </w:r>
    </w:p>
    <w:p>
      <w:pPr>
        <w:numPr>
          <w:ilvl w:val="0"/>
          <w:numId w:val="1001"/>
        </w:numPr>
        <w:pStyle w:val="Compact"/>
      </w:pPr>
      <w:r>
        <w:rPr>
          <w:bCs/>
          <w:b/>
        </w:rPr>
        <w:t xml:space="preserve">Digital Literacy:</w:t>
      </w:r>
    </w:p>
    <w:bookmarkEnd w:id="23"/>
    <w:bookmarkStart w:id="24" w:name="X7547d412d1a5e963032803c0894c2592b7e5ea9"/>
    <w:p>
      <w:pPr>
        <w:pStyle w:val="Heading2"/>
      </w:pPr>
      <w:r>
        <w:t xml:space="preserve">5. Case Study: Smart City Integration in Riyadh</w:t>
      </w:r>
    </w:p>
    <w:p>
      <w:pPr>
        <w:pStyle w:val="FirstParagraph"/>
      </w:pPr>
      <w:r>
        <w:t xml:space="preserve">A pertinent example of Systems Engineering in action is the development of smart city infrastructure across various districts in Saudi Arabia Riyadh. Consider the integration of public transportation systems with urban mobility platforms. A traditional engineering approach might focus solely on building metro lines or bus lanes. However, a Systems Engineer would approach this by mapping out the entire user journey, from ticketing and routing to real-time data sharing between transit operators and mobile apps.</w:t>
      </w:r>
    </w:p>
    <w:p>
      <w:pPr>
        <w:pStyle w:val="BodyText"/>
      </w:pPr>
      <w:r>
        <w:t xml:space="preserve">This holistic view ensures that the physical infrastructure (trains/tracks) is perfectly synchronized with digital services (apps/algorithms). In Riyadh, where traffic congestion has historically been a major challenge, this integrated approach is critical for improving quality of life. The Systems Engineer facilitates the coordination between civil engineers, software developers and policy makers, ensuring that technology serves human needs effectively.</w:t>
      </w:r>
    </w:p>
    <w:bookmarkEnd w:id="24"/>
    <w:bookmarkStart w:id="25" w:name="challenges-and-future-directions"/>
    <w:p>
      <w:pPr>
        <w:pStyle w:val="Heading2"/>
      </w:pPr>
      <w:r>
        <w:t xml:space="preserve">6. Challenges and Future Directions</w:t>
      </w:r>
    </w:p>
    <w:p>
      <w:pPr>
        <w:pStyle w:val="FirstParagraph"/>
      </w:pPr>
      <w:r>
        <w:t xml:space="preserve">Despite the clear benefits, the adoption of Systems Engineering in Saudi Arabia Riyadh faces challenges. These include a shortage of specialized talent familiar with international standards (such as INCOSE practices) and legacy systems that are difficult to integrate. To address this, there is a growing emphasis on education and training programs within local universities in Riyadh to cultivate homegrown expertise.</w:t>
      </w:r>
    </w:p>
    <w:p>
      <w:pPr>
        <w:pStyle w:val="BodyText"/>
      </w:pPr>
      <w:r>
        <w:t xml:space="preserve">Looking forward, the role of the Systems Engineer will expand into emerging fields such as artificial intelligence governance and sustainable urban planning. As Saudi Arabia Riyadh continues to attract global investment for futuristic projects, the demand for professionals who can bridge the gap between technical feasibility and strategic vision will only increase.</w:t>
      </w:r>
    </w:p>
    <w:bookmarkEnd w:id="25"/>
    <w:bookmarkStart w:id="26" w:name="conclusion"/>
    <w:p>
      <w:pPr>
        <w:pStyle w:val="Heading2"/>
      </w:pPr>
      <w:r>
        <w:t xml:space="preserve">7. Conclusion</w:t>
      </w:r>
    </w:p>
    <w:p>
      <w:pPr>
        <w:pStyle w:val="FirstParagraph"/>
      </w:pPr>
      <w:r>
        <w:t xml:space="preserve">In conclusion, the Systems Engineer is an indispensable asset in the transformation of Saudi Arabia Riyadh into a modern, sustainable, and innovative global city. By applying rigorous systems thinking to complex challenges, these professionals ensure that large-scale projects deliver integrated value rather than isolated functions. As Saudi Arabia Riyadh moves forward with its Vision 2030 agenda, investing in Systems Engineering capabilities will be crucial for maintaining momentum and achieving long-term success.</w:t>
      </w:r>
    </w:p>
    <w:p>
      <w:pPr>
        <w:pStyle w:val="BodyText"/>
      </w:pPr>
      <w:r>
        <w:t xml:space="preserve">The synergy between advanced engineering practices and national strategic goals creates a powerful framework for development. It is imperative that organizations operating in Saudi Arabia Riyadh continue to prioritize the recruitment, training, and empowerment of Systems Engineers to navigate the complexities of the future efficiently.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Systems Engineering in Saudi Arabia Riyadh</dc:title>
  <dc:creator/>
  <dc:language>en</dc:language>
  <cp:keywords/>
  <dcterms:created xsi:type="dcterms:W3CDTF">2026-07-29T18:33:58Z</dcterms:created>
  <dcterms:modified xsi:type="dcterms:W3CDTF">2026-07-29T18:33:58Z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