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Madrid,</w:t>
      </w:r>
      <w:r>
        <w:t xml:space="preserve"> </w:t>
      </w:r>
      <w:r>
        <w:t xml:space="preserve">Spain: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244d3c89d70e0444aa4650a08ff684bac38efdd"/>
    <w:p>
      <w:pPr>
        <w:pStyle w:val="Heading1"/>
      </w:pPr>
      <w:r>
        <w:t xml:space="preserve">The Strategic Importance of Systems Engineering in the Technological Ecosystem of Madrid, Spain</w:t>
      </w:r>
    </w:p>
    <w:p>
      <w:pPr>
        <w:pStyle w:val="FirstParagraph"/>
      </w:pPr>
      <w:r>
        <w:rPr>
          <w:bCs/>
          <w:b/>
        </w:rPr>
        <w:t xml:space="preserve">A Research Paper on Interdisciplinary Integration and Future Trends in Spain Madrid</w:t>
      </w:r>
    </w:p>
    <w:bookmarkStart w:id="20" w:name="abstract"/>
    <w:p>
      <w:pPr>
        <w:pStyle w:val="Heading3"/>
      </w:pPr>
      <w:r>
        <w:t xml:space="preserve">Abstract</w:t>
      </w:r>
    </w:p>
    <w:p>
      <w:pPr>
        <w:pStyle w:val="FirstParagraph"/>
      </w:pPr>
      <w:r>
        <w:t xml:space="preserve">This research paper investigates the critical role of the Systems Engineer within the rapidly evolving technological landscape of Spain Madrid. As capital city and a hub for innovation, Madrid has emerged as a central node for telecommunications, aerospace, and software development in Southern Europe. The study analyzes how Systems Engineers bridge complex technical domains to solve multifaceted problems specific to regional infrastructure needs. Furthermore, it explores the educational requirements, market demand in Spain Madrid, and the future trajectory of this profession amidst digital transformation.</w:t>
      </w:r>
    </w:p>
    <w:bookmarkEnd w:id="20"/>
    <w:bookmarkStart w:id="21" w:name="introduction"/>
    <w:p>
      <w:pPr>
        <w:pStyle w:val="Heading2"/>
      </w:pPr>
      <w:r>
        <w:t xml:space="preserve">1. Introduction</w:t>
      </w:r>
    </w:p>
    <w:p>
      <w:pPr>
        <w:pStyle w:val="FirstParagraph"/>
      </w:pPr>
      <w:r>
        <w:t xml:space="preserve">In recent decades, the definition of engineering has expanded beyond traditional civil or mechanical boundaries to encompass complex interdisciplinary systems. At the forefront of this evolution is the Systems Engineer, a professional responsible for designing, integrating, and managing complex systems over their life cycles. In Spain Madrid, a city that serves as both the political capital and a burgeoning tech hub, the demand for qualified Systems Engineers has surged.</w:t>
      </w:r>
    </w:p>
    <w:p>
      <w:pPr>
        <w:pStyle w:val="BodyText"/>
      </w:pPr>
      <w:r>
        <w:t xml:space="preserve">The relevance of Spain Madrid in this context cannot be overstated. With significant investments in fiber-optic infrastructure, 5G deployment, and aerospace initiatives involving entities like Airbus and Indra Sistemas based within or near Spain Madrid, the city requires robust engineering frameworks. This paper argues that Systems Engineers are not merely technical contributors but strategic assets that ensure the coherence, reliability, and scalability of technological projects in Spain Madrid.</w:t>
      </w:r>
    </w:p>
    <w:bookmarkEnd w:id="21"/>
    <w:bookmarkStart w:id="23" w:name="X03e82b906c444d637f72d479a132e59de845408"/>
    <w:p>
      <w:pPr>
        <w:pStyle w:val="Heading2"/>
      </w:pPr>
      <w:r>
        <w:t xml:space="preserve">2. Theoretical Framework: What is a Systems Engineer?</w:t>
      </w:r>
    </w:p>
    <w:p>
      <w:pPr>
        <w:pStyle w:val="FirstParagraph"/>
      </w:pPr>
      <w:r>
        <w:t xml:space="preserve">A System is defined as a set of interacting or interdependent component parts forming a complex/intricate whole. A Systems Engineer approaches these wholes from an interdisciplinary perspective, applying systems thinking to guide the team toward the creation of successful products and services.</w:t>
      </w:r>
    </w:p>
    <w:bookmarkStart w:id="22" w:name="core-competencies"/>
    <w:p>
      <w:pPr>
        <w:pStyle w:val="Heading3"/>
      </w:pPr>
      <w:r>
        <w:t xml:space="preserve">2.1 Core Competencies</w:t>
      </w:r>
    </w:p>
    <w:p>
      <w:pPr>
        <w:pStyle w:val="FirstParagraph"/>
      </w:pPr>
      <w:r>
        <w:t xml:space="preserve">The profile of a Systems Engineer typically includes proficiency in:</w:t>
      </w:r>
    </w:p>
    <w:p>
      <w:pPr>
        <w:numPr>
          <w:ilvl w:val="0"/>
          <w:numId w:val="1001"/>
        </w:numPr>
        <w:pStyle w:val="Compact"/>
      </w:pPr>
      <w:r>
        <w:rPr>
          <w:bCs/>
          <w:b/>
        </w:rPr>
        <w:t xml:space="preserve">Synthesis and Analysis:</w:t>
      </w:r>
      <w:r>
        <w:t xml:space="preserve"> </w:t>
      </w:r>
      <w:r>
        <w:t xml:space="preserve">The ability to break down complex problems into manageable components.</w:t>
      </w:r>
    </w:p>
    <w:p>
      <w:pPr>
        <w:numPr>
          <w:ilvl w:val="0"/>
          <w:numId w:val="1001"/>
        </w:numPr>
        <w:pStyle w:val="Compact"/>
      </w:pPr>
      <w:r>
        <w:rPr>
          <w:bCs/>
          <w:b/>
        </w:rPr>
        <w:t xml:space="preserve">Lifecycle Management:</w:t>
      </w:r>
      <w:r>
        <w:t xml:space="preserve"> </w:t>
      </w:r>
      <w:r>
        <w:t xml:space="preserve">Understanding the stages of development from requirement gathering to decommissioning.</w:t>
      </w:r>
    </w:p>
    <w:p>
      <w:pPr>
        <w:numPr>
          <w:ilvl w:val="0"/>
          <w:numId w:val="1001"/>
        </w:numPr>
        <w:pStyle w:val="Compact"/>
      </w:pPr>
      <w:r>
        <w:t xml:space="preserve">Interdisciplinary Communication:The capacity to translate technical constraints between software developers, hardware specialists, and business stakeholders. This is particularly vital in Spain Madrid’s multicultural corporate environment.</w:t>
      </w:r>
    </w:p>
    <w:bookmarkEnd w:id="22"/>
    <w:bookmarkEnd w:id="23"/>
    <w:bookmarkStart w:id="26" w:name="the-context-of-spain-madrid"/>
    <w:p>
      <w:pPr>
        <w:pStyle w:val="Heading2"/>
      </w:pPr>
      <w:r>
        <w:t xml:space="preserve">3. The Context of Spain Madrid</w:t>
      </w:r>
    </w:p>
    <w:p>
      <w:pPr>
        <w:pStyle w:val="FirstParagraph"/>
      </w:pPr>
      <w:r>
        <w:t xml:space="preserve">Madrid has transformed its economic base over the last twenty years, shifting towards a knowledge-based economy. For professionals working in Spain Madrid, understanding the local regulatory and industrial landscape is crucial.</w:t>
      </w:r>
    </w:p>
    <w:bookmarkStart w:id="24" w:name="key-industries-in-spain-madrid"/>
    <w:p>
      <w:pPr>
        <w:pStyle w:val="Heading3"/>
      </w:pPr>
      <w:r>
        <w:t xml:space="preserve">3.1 Key Industries in Spain Madrid</w:t>
      </w:r>
    </w:p>
    <w:p>
      <w:pPr>
        <w:pStyle w:val="FirstParagraph"/>
      </w:pPr>
      <w:r>
        <w:t xml:space="preserve">Sector</w:t>
      </w:r>
    </w:p>
    <w:p>
      <w:pPr>
        <w:pStyle w:val="BodyText"/>
      </w:pPr>
      <w:r>
        <w:t xml:space="preserve">Description of Systems Engineering Application in Spain Madrid</w:t>
      </w:r>
    </w:p>
    <w:p>
      <w:pPr>
        <w:pStyle w:val="BodyText"/>
      </w:pPr>
      <w:r>
        <w:t xml:space="preserve">public static void main(String[] args) {</w:t>
      </w:r>
    </w:p>
    <w:p>
      <w:pPr>
        <w:pStyle w:val="BodyText"/>
      </w:pPr>
      <w:r>
        <w:t xml:space="preserve">Aerospace &amp; Defense</w:t>
      </w:r>
    </w:p>
    <w:p>
      <w:pPr>
        <w:pStyle w:val="BodyText"/>
      </w:pPr>
      <w:r>
        <w:t xml:space="preserve">Madrid hosts a significant cluster of defense and aerospace companies. Systems Engineers here manage the integration of avionics, software, and hardware for complex aircraft systems.</w:t>
      </w:r>
    </w:p>
    <w:p>
      <w:pPr>
        <w:pStyle w:val="BodyText"/>
      </w:pPr>
      <w:r>
        <w:t xml:space="preserve">Telecommunications</w:t>
      </w:r>
    </w:p>
    <w:p>
      <w:pPr>
        <w:pStyle w:val="BodyText"/>
      </w:pPr>
      <w:r>
        <w:t xml:space="preserve">&lt; td &gt;Due to the dense urban infrastructure in Spain Madrid , telecom giants operate critical network nodes . Systems Engineers optimize signal flow , redundancy , and security protocols across these networks . &lt; tr &gt;&lt; td &gt;Public Transport &amp; Urban Planning</w:t>
      </w:r>
    </w:p>
    <w:p>
      <w:pPr>
        <w:pStyle w:val="BodyText"/>
      </w:pPr>
      <w:r>
        <w:t xml:space="preserve">With extensive metro and bus networks, systems engineers in Spain Madrid work on IoT integrations for smart city solutions, optimizing traffic flow and energy consumption.</w:t>
      </w:r>
    </w:p>
    <w:p>
      <w:pPr>
        <w:pStyle w:val="BodyText"/>
      </w:pPr>
      <w:r>
        <w:t xml:space="preserve">Financial Services</w:t>
      </w:r>
    </w:p>
    <w:p>
      <w:pPr>
        <w:pStyle w:val="BodyText"/>
      </w:pPr>
      <w:r>
        <w:t xml:space="preserve">&lt; t d &gt;Madrid is a major financial hub . Systems Engineers ensure that high-frequency trading platforms , banking infrastructure , and cybersecurity measures are resilient against failures in Spain Madrid's busy financial district .</w:t>
      </w:r>
    </w:p>
    <w:bookmarkEnd w:id="24"/>
    <w:bookmarkStart w:id="25" w:name="regulatory-environment"/>
    <w:p>
      <w:pPr>
        <w:pStyle w:val="Heading3"/>
      </w:pPr>
      <w:r>
        <w:t xml:space="preserve">3.2 Regulatory Environment</w:t>
      </w:r>
    </w:p>
    <w:p>
      <w:pPr>
        <w:pStyle w:val="FirstParagraph"/>
      </w:pPr>
      <w:r>
        <w:t xml:space="preserve">The implementation of the European Union’s General Data Protection Regulation (GDPR) and local Spanish data protection laws adds layers of complexity to system design. Systems Engineers in Spain Madrid must ensure that privacy by design is embedded into every phase of system architecture, requiring a deep understanding of legal frameworks alongside technical skills.</w:t>
      </w:r>
    </w:p>
    <w:bookmarkEnd w:id="25"/>
    <w:bookmarkEnd w:id="26"/>
    <w:bookmarkStart w:id="27" w:name="X1b16147785b0aa0463b7c1cfa7c7cd079b39842"/>
    <w:p>
      <w:pPr>
        <w:pStyle w:val="Heading2"/>
      </w:pPr>
      <w:r>
        <w:t xml:space="preserve">4. Challenges Faced by Systems Engineers in Spain Madrid</w:t>
      </w:r>
    </w:p>
    <w:p>
      <w:pPr>
        <w:pStyle w:val="FirstParagraph"/>
      </w:pPr>
      <w:r>
        <w:t xml:space="preserve">Despite the high demand, professionals practicing Systems Engineering in Spain Madrid face distinct challenges:</w:t>
      </w:r>
    </w:p>
    <w:p>
      <w:pPr>
        <w:numPr>
          <w:ilvl w:val="0"/>
          <w:numId w:val="1002"/>
        </w:numPr>
        <w:pStyle w:val="Compact"/>
      </w:pPr>
      <w:r>
        <w:rPr>
          <w:bCs/>
          <w:b/>
        </w:rPr>
        <w:t xml:space="preserve">Skill Gap:</w:t>
      </w:r>
      <w:r>
        <w:t xml:space="preserve"> </w:t>
      </w:r>
      <w:r>
        <w:t xml:space="preserve">There is a noted shortage of senior professionals who possess both deep technical knowledge and project management capabilities. Universities in Spain are increasingly adapting their curricula to address this, but industry experience remains hard to replicate academically.</w:t>
      </w:r>
    </w:p>
    <w:p>
      <w:pPr>
        <w:numPr>
          <w:ilvl w:val="0"/>
          <w:numId w:val="1002"/>
        </w:numPr>
        <w:pStyle w:val="Compact"/>
      </w:pPr>
      <w:r>
        <w:rPr>
          <w:bCs/>
          <w:b/>
        </w:rPr>
        <w:t xml:space="preserve">Rapid Technological Change:</w:t>
      </w:r>
      <w:r>
        <w:t xml:space="preserve">The pace of innovation in cloud computing and artificial intelligence requires continuous upskilling. Systems Engineers must constantly update their knowledge base to remain relevant in the competitive market of Spain Madrid.</w:t>
      </w:r>
    </w:p>
    <w:p>
      <w:pPr>
        <w:numPr>
          <w:ilvl w:val="0"/>
          <w:numId w:val="1002"/>
        </w:numPr>
        <w:pStyle w:val="Compact"/>
      </w:pPr>
      <w:r>
        <w:rPr>
          <w:bCs/>
          <w:b/>
        </w:rPr>
        <w:t xml:space="preserve">Cross-Departmental Silos:</w:t>
      </w:r>
      <w:r>
        <w:t xml:space="preserve"> </w:t>
      </w:r>
      <w:r>
        <w:t xml:space="preserve">Large organizations often struggle with communication barriers. A key challenge for the Systems Engineer is breaking down these silos to ensure a unified vision, especially in multinational companies headquartered in Spain Madrid.</w:t>
      </w:r>
    </w:p>
    <w:bookmarkEnd w:id="27"/>
    <w:bookmarkStart w:id="28" w:name="educational-and-professional-pathways"/>
    <w:p>
      <w:pPr>
        <w:pStyle w:val="Heading2"/>
      </w:pPr>
      <w:r>
        <w:t xml:space="preserve">5. Educational and Professional Pathways</w:t>
      </w:r>
    </w:p>
    <w:p>
      <w:pPr>
        <w:pStyle w:val="FirstParagraph"/>
      </w:pPr>
      <w:r>
        <w:t xml:space="preserve">In Spain, becoming a Systems Engineer usually requires an undergraduate degree in Industrial Engineering or Telecommunications Engineering from accredited universities such as the Universidad Politécnica de Madrid (UPM). However, modern roles increasingly favor candidates with Master’s degrees in Systems Engineering or specialized certifications such as INCOSE’s Certified Systems Engineering Professional (CSEP).</w:t>
      </w:r>
    </w:p>
    <w:p>
      <w:pPr>
        <w:pStyle w:val="BodyText"/>
      </w:pPr>
      <w:r>
        <w:t xml:space="preserve">For those looking to establish a career in Spain Madrid, bilingualism is often an asset due to the international nature of many tech firms located there. Proficiency in English allows for better collaboration with global teams, while fluency in Spanish facilitates integration into local regulatory and client frameworks.</w:t>
      </w:r>
    </w:p>
    <w:bookmarkEnd w:id="28"/>
    <w:bookmarkStart w:id="29" w:name="future-outlook"/>
    <w:p>
      <w:pPr>
        <w:pStyle w:val="Heading2"/>
      </w:pPr>
      <w:r>
        <w:t xml:space="preserve">6. Future Outlook</w:t>
      </w:r>
    </w:p>
    <w:p>
      <w:pPr>
        <w:pStyle w:val="FirstParagraph"/>
      </w:pPr>
      <w:r>
        <w:t xml:space="preserve">The future of Systems Engineering in Spain Madrid looks promising, driven by several macro-trends:</w:t>
      </w:r>
    </w:p>
    <w:p>
      <w:pPr>
        <w:numPr>
          <w:ilvl w:val="0"/>
          <w:numId w:val="1003"/>
        </w:numPr>
        <w:pStyle w:val="Compact"/>
      </w:pPr>
      <w:r>
        <w:rPr>
          <w:bCs/>
          <w:b/>
        </w:rPr>
        <w:t xml:space="preserve">Digital Transformation:</w:t>
      </w:r>
      <w:r>
        <w:t xml:space="preserve">The Spanish government’s "Spain Digital 2026" strategy aims to digitize all public and private sectors. This will create sustained demand for Systems Engineers capable of integrating legacy systems with modern digital architectures.</w:t>
      </w:r>
    </w:p>
    <w:p>
      <w:pPr>
        <w:numPr>
          <w:ilvl w:val="0"/>
          <w:numId w:val="1003"/>
        </w:numPr>
        <w:pStyle w:val="Compact"/>
      </w:pPr>
      <w:r>
        <w:t xml:space="preserve">Sustainability and Green Tech:&lt; / li &gt; As Spain Madrid strives for carbon neutrality, Systems Engineers will play a pivotal role in designing energy-efficient data centers and sustainable urban mobility solutions.</w:t>
      </w:r>
    </w:p>
    <w:bookmarkEnd w:id="29"/>
    <w:bookmarkStart w:id="30" w:name="conclusion"/>
    <w:p>
      <w:pPr>
        <w:pStyle w:val="Heading2"/>
      </w:pPr>
      <w:r>
        <w:t xml:space="preserve">7. Conclusion</w:t>
      </w:r>
    </w:p>
    <w:p>
      <w:pPr>
        <w:pStyle w:val="FirstParagraph"/>
      </w:pPr>
      <w:r>
        <w:t xml:space="preserve">The Systems Engineer stands as a linchpin in the technological infrastructure of Spain Madrid. By synthesizing technical disciplines, managing complex lifecycles, and ensuring compliance with rigorous standards, these professionals enable the city to maintain its status as a leader in European technology and innovation. As Spain Madrid continues to invest in digital infrastructure and aerospace capabilities, the strategic value of Systems Engineers will only increase. Organizations operating in this region must prioritize attracting and retaining top talent in this field to navigate the complexities of modern engineering challenges successfully.</w:t>
      </w:r>
    </w:p>
    <w:bookmarkEnd w:id="30"/>
    <w:bookmarkStart w:id="31" w:name="references"/>
    <w:p>
      <w:pPr>
        <w:pStyle w:val="Heading2"/>
      </w:pPr>
      <w:r>
        <w:t xml:space="preserve">References</w:t>
      </w:r>
    </w:p>
    <w:p>
      <w:pPr>
        <w:numPr>
          <w:ilvl w:val="0"/>
          <w:numId w:val="1004"/>
        </w:numPr>
        <w:pStyle w:val="Compact"/>
      </w:pPr>
      <w:r>
        <w:t xml:space="preserve">[1] INCOSE. (2023). *Systems Engineering Handbook*. International Council on Systems Engineering.</w:t>
      </w:r>
    </w:p>
    <w:p>
      <w:pPr>
        <w:numPr>
          <w:ilvl w:val="0"/>
          <w:numId w:val="1004"/>
        </w:numPr>
        <w:pStyle w:val="Compact"/>
      </w:pPr>
      <w:r>
        <w:t xml:space="preserve">[2] Gobierno de España. (2021). *Plan España Digital 2026*. Ministry of Economic Affairs and Digital Transformation.</w:t>
      </w:r>
    </w:p>
    <w:p>
      <w:pPr>
        <w:numPr>
          <w:ilvl w:val="0"/>
          <w:numId w:val="1004"/>
        </w:numPr>
        <w:pStyle w:val="Compact"/>
      </w:pPr>
      <w:r>
        <w:t xml:space="preserve">[3] Universidad Politécnica de Madrid. (n.d.). *Degrees in Systems Engineering and Telecommunications*. UPM Academic Catalogue.</w:t>
      </w:r>
    </w:p>
    <w:p>
      <w:pPr>
        <w:numPr>
          <w:ilvl w:val="0"/>
          <w:numId w:val="1004"/>
        </w:numPr>
        <w:pStyle w:val="Compact"/>
      </w:pPr>
      <w:r>
        <w:t xml:space="preserve">[4] Eurostat. (2023). *R&amp;D Expenditure by NUTS 2 Regions: Community of Madrid*. European Commission Statistics.</w:t>
      </w:r>
    </w:p>
    <w:p>
      <w:pPr>
        <w:numPr>
          <w:ilvl w:val="0"/>
          <w:numId w:val="1004"/>
        </w:numPr>
        <w:pStyle w:val="Compact"/>
      </w:pPr>
      <w:r>
        <w:t xml:space="preserve">[5] Industry Report on IT Trends in Spain. (2024). *Madrid Tech Cluster Analysis*. Madrid Innovation Hub.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Madrid, Spain: A Comprehensive Research Paper</dc:title>
  <dc:creator/>
  <dc:language>en</dc:language>
  <cp:keywords/>
  <dcterms:created xsi:type="dcterms:W3CDTF">2026-07-29T12:37:41Z</dcterms:created>
  <dcterms:modified xsi:type="dcterms:W3CDTF">2026-07-29T12:37:41Z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