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8c7af1e1340c737f5d882ae806432808de2dc73"/>
    <w:p>
      <w:pPr>
        <w:pStyle w:val="Heading1"/>
      </w:pPr>
      <w:r>
        <w:t xml:space="preserve">The Evolution and Strategic Imperative of the Systems Engineer in United Kingdom London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Stakeholders in Technology, Defense, and Infrastructure Sectors</w:t>
      </w:r>
      <w:r>
        <w:br/>
      </w:r>
      <w:r>
        <w:rPr>
          <w:bCs/>
          <w:b/>
        </w:rPr>
        <w:t xml:space="preserve">Subject:</w:t>
      </w:r>
      <w:r>
        <w:t xml:space="preserve">The critical role of the Systems Engineer within the unique technological landscape of United Kingdom London.</w:t>
      </w:r>
    </w:p>
    <w:bookmarkEnd w:id="20"/>
    <w:bookmarkStart w:id="36" w:name="abstract"/>
    <w:p>
      <w:pPr>
        <w:pStyle w:val="Heading1"/>
      </w:pPr>
      <w:r>
        <w:t xml:space="preserve">Abstract</w:t>
      </w:r>
    </w:p>
    <w:p>
      <w:pPr>
        <w:pStyle w:val="FirstParagraph"/>
      </w:pPr>
      <w:r>
        <w:t xml:space="preserve">This research paper explores the multifaceted role of a Systems Engineer operating within United Kingdom London, a global hub for finance, technology, and defense. As urban complexity increases and digital infrastructure becomes increasingly intertwined with physical assets, the demand for holistic engineering solutions has never been more critical. This document analyzes the specific challenges faced by systems engineers in this region, ranging from regulatory compliance to legacy system integration. It further examines how the Systems Engineer acts as a linchpin in maintaining national security, ensuring financial stability, and driving innovation across various sectors including transport, healthcare (NHS), and fintech.</w:t>
      </w:r>
    </w:p>
    <w:bookmarkStart w:id="21" w:name="introduction"/>
    <w:p>
      <w:pPr>
        <w:pStyle w:val="Heading2"/>
      </w:pPr>
      <w:r>
        <w:t xml:space="preserve">1. Introduction</w:t>
      </w:r>
    </w:p>
    <w:p>
      <w:pPr>
        <w:pStyle w:val="FirstParagraph"/>
      </w:pPr>
      <w:r>
        <w:t xml:space="preserve">The modern engineering landscape is no longer defined by siloed disciplines but rather by the intricate interplay between hardware, software, data, and human operators. In this context, the Systems Engineer emerges as a vital professional capable of bridging these gaps. When focusing on United Kingdom London, one encounters a unique confluence of historical infrastructure and cutting-edge innovation. The city serves as a global capital for financial services (FinTech), advanced defense contracting, and smart urban mobility.</w:t>
      </w:r>
    </w:p>
    <w:p>
      <w:pPr>
        <w:pStyle w:val="BodyText"/>
      </w:pPr>
      <w:r>
        <w:t xml:space="preserve">A Systems Engineer in this environment is not merely a technician but a strategic architect. They are responsible for ensuring that complex systems function cohesively from concept through to disposal. This paper argues that the proficiency of the Systems Engineer in United Kingdom London is directly correlated with the resilience and competitiveness of the UK’s broader economic and security infrastructure.</w:t>
      </w:r>
    </w:p>
    <w:bookmarkEnd w:id="21"/>
    <w:bookmarkStart w:id="24" w:name="X7238d9bcf1d420fbcabe0b3a4f4f61a4087a891"/>
    <w:p>
      <w:pPr>
        <w:pStyle w:val="Heading2"/>
      </w:pPr>
      <w:r>
        <w:t xml:space="preserve">2. The Unique Context of United Kingdom London</w:t>
      </w:r>
    </w:p>
    <w:p>
      <w:pPr>
        <w:pStyle w:val="FirstParagraph"/>
      </w:pPr>
      <w:r>
        <w:t xml:space="preserve">To understand the specific requirements for a Systems Engineer in this region, one must first appreciate the distinct characteristics of United Kingdom London. It is a city characterized by dense population centers, aging Victorian-era infrastructure layered with modern skyscrapers, and a highly regulated regulatory environment.</w:t>
      </w:r>
    </w:p>
    <w:bookmarkStart w:id="22" w:name="regulatory-compliance-and-standards"/>
    <w:p>
      <w:pPr>
        <w:pStyle w:val="Heading3"/>
      </w:pPr>
      <w:r>
        <w:t xml:space="preserve">2.1 Regulatory Compliance and Standards</w:t>
      </w:r>
    </w:p>
    <w:p>
      <w:pPr>
        <w:pStyle w:val="FirstParagraph"/>
      </w:pPr>
      <w:r>
        <w:t xml:space="preserve">In United Kingdom London, adherence to strict standards such as those set by the Engineering Council UK and alignment with European Norms (EN) or British Standards (BS) is paramount. Furthermore, sectors like defense and aerospace require compliance with MOD (Ministry of Defence) regulations. The Systems Engineer must possess a deep understanding of these legal frameworks to ensure that system designs are not only functional but also legally compliant and audit-ready.</w:t>
      </w:r>
    </w:p>
    <w:bookmarkEnd w:id="22"/>
    <w:bookmarkStart w:id="23" w:name="legacy-integration"/>
    <w:p>
      <w:pPr>
        <w:pStyle w:val="Heading3"/>
      </w:pPr>
      <w:r>
        <w:t xml:space="preserve">2.2 Legacy Integration</w:t>
      </w:r>
    </w:p>
    <w:p>
      <w:pPr>
        <w:pStyle w:val="FirstParagraph"/>
      </w:pPr>
      <w:r>
        <w:t xml:space="preserve">A significant portion of the infrastructure in United Kingdom London relies on legacy systems. From the London Underground’s signaling systems to banking core processors dating back decades, integrating new technologies with old ones is a primary challenge. The Systems Engineer must employ robust interfaces and middleware strategies to ensure backward compatibility while introducing modern efficiencies.</w:t>
      </w:r>
    </w:p>
    <w:bookmarkEnd w:id="23"/>
    <w:bookmarkEnd w:id="24"/>
    <w:bookmarkStart w:id="28" w:name="X83715a785b21582c32331bbcc5f8704a1c3a040"/>
    <w:p>
      <w:pPr>
        <w:pStyle w:val="Heading2"/>
      </w:pPr>
      <w:r>
        <w:t xml:space="preserve">3. Core Competencies of the Systems Engineer</w:t>
      </w:r>
    </w:p>
    <w:p>
      <w:pPr>
        <w:pStyle w:val="FirstParagraph"/>
      </w:pPr>
      <w:r>
        <w:t xml:space="preserve">The role of a Systems Engineer is broad, requiring a blend of technical acumen and soft skills. In United Kingdom London, where speed to market and precision are competitive advantages, these competencies are honed to a fine point.</w:t>
      </w:r>
    </w:p>
    <w:bookmarkStart w:id="25" w:name="holistic-system-modeling"/>
    <w:p>
      <w:pPr>
        <w:pStyle w:val="Heading3"/>
      </w:pPr>
      <w:r>
        <w:t xml:space="preserve">3.1 Holistic System Modeling</w:t>
      </w:r>
    </w:p>
    <w:p>
      <w:pPr>
        <w:pStyle w:val="FirstParagraph"/>
      </w:pPr>
      <w:r>
        <w:t xml:space="preserve">A primary responsibility is the creation of system models that represent the architecture, behavior, and state of a system. Using tools such as SysML (Systems Modeling Language), Systems Engineers in United Kingdom London can simulate how different components interact before physical implementation occurs. This reduces risk and cost, which is particularly important in high-stakes environments like financial trading platforms or air traffic control systems.</w:t>
      </w:r>
    </w:p>
    <w:bookmarkEnd w:id="25"/>
    <w:bookmarkStart w:id="26" w:name="requirements-engineering"/>
    <w:p>
      <w:pPr>
        <w:pStyle w:val="Heading3"/>
      </w:pPr>
      <w:r>
        <w:t xml:space="preserve">3.2 Requirements Engineering</w:t>
      </w:r>
    </w:p>
    <w:p>
      <w:pPr>
        <w:pStyle w:val="FirstParagraph"/>
      </w:pPr>
      <w:r>
        <w:t xml:space="preserve">Capturing, analyzing, and managing requirements is perhaps the most critical phase. Ambiguity in requirements leads to project failure. A Systems Engineer must translate stakeholder needs—whether from a bank’s CTO or a government agency—into precise technical specifications. In United Kingdom London, where stakeholders are often diverse and geographically dispersed, clear communication becomes part of the engineering process.</w:t>
      </w:r>
    </w:p>
    <w:bookmarkEnd w:id="26"/>
    <w:bookmarkStart w:id="27" w:name="lifecycle-management"/>
    <w:p>
      <w:pPr>
        <w:pStyle w:val="Heading3"/>
      </w:pPr>
      <w:r>
        <w:t xml:space="preserve">3.3 Lifecycle Management</w:t>
      </w:r>
    </w:p>
    <w:p>
      <w:pPr>
        <w:pStyle w:val="FirstParagraph"/>
      </w:pPr>
      <w:r>
        <w:t xml:space="preserve">The Systems Engineer oversees the entire lifecycle of a system: inception, development, integration, verification and validation (V&amp;V), deployment, maintenance, and eventual decommissioning. In United Kingdom London’s fast-paced tech sector, this lifecycle is often accelerated through Agile or DevOps methodologies. The Systems Engineer must adapt traditional V-Model practices to fit iterative development cycles without sacrificing rigorous quality assurance.</w:t>
      </w:r>
    </w:p>
    <w:bookmarkEnd w:id="27"/>
    <w:bookmarkEnd w:id="28"/>
    <w:bookmarkStart w:id="32" w:name="Xa7d0d44f7765fdb85238077c58f6bdb7e6eca4d"/>
    <w:p>
      <w:pPr>
        <w:pStyle w:val="Heading2"/>
      </w:pPr>
      <w:r>
        <w:t xml:space="preserve">4. Sector-Specific Applications in United Kingdom London</w:t>
      </w:r>
    </w:p>
    <w:bookmarkStart w:id="29" w:name="defense-and-security"/>
    <w:p>
      <w:pPr>
        <w:pStyle w:val="Heading3"/>
      </w:pPr>
      <w:r>
        <w:t xml:space="preserve">4.1 Defense and Security</w:t>
      </w:r>
    </w:p>
    <w:p>
      <w:pPr>
        <w:pStyle w:val="FirstParagraph"/>
      </w:pPr>
      <w:r>
        <w:t xml:space="preserve">London is home to numerous defense contractors working on national security projects. Here, the Systems Engineer deals with classified information and high-reliability requirements. The focus is on resilience against cyber threats and physical robustness. The integration of AI into surveillance systems requires careful ethical and technical oversight, a task falling squarely on the Systems Engineer.</w:t>
      </w:r>
    </w:p>
    <w:bookmarkEnd w:id="29"/>
    <w:bookmarkStart w:id="30" w:name="financial-technology-fintech"/>
    <w:p>
      <w:pPr>
        <w:pStyle w:val="Heading3"/>
      </w:pPr>
      <w:r>
        <w:t xml:space="preserve">4.2 Financial Technology (FinTech)</w:t>
      </w:r>
    </w:p>
    <w:p>
      <w:pPr>
        <w:pStyle w:val="FirstParagraph"/>
      </w:pPr>
      <w:r>
        <w:t xml:space="preserve">The financial district of United Kingdom London drives global markets. Systems Engineers here design high-frequency trading platforms that require nanosecond-level latency optimization. They ensure system redundancy and disaster recovery capabilities are robust, as any downtime can result in millions of pounds in losses. The complexity lies not just in the code, but in the interaction between market data feeds, execution engines, and regulatory reporting systems.</w:t>
      </w:r>
    </w:p>
    <w:bookmarkEnd w:id="30"/>
    <w:bookmarkStart w:id="31" w:name="smart-cities-and-transport"/>
    <w:p>
      <w:pPr>
        <w:pStyle w:val="Heading3"/>
      </w:pPr>
      <w:r>
        <w:t xml:space="preserve">4.3 Smart Cities and Transport</w:t>
      </w:r>
    </w:p>
    <w:p>
      <w:pPr>
        <w:pStyle w:val="FirstParagraph"/>
      </w:pPr>
      <w:r>
        <w:t xml:space="preserve">The Greater London Authority (GLA) is heavily invested in smart city initiatives. The Systems Engineer plays a crucial role in integrating data from sensors embedded in roads, public transport networks, and energy grids. This involves managing large datasets (Big Data) and ensuring real-time interoperability between disparate systems to optimize traffic flow and reduce carbon emissions.</w:t>
      </w:r>
    </w:p>
    <w:bookmarkEnd w:id="31"/>
    <w:bookmarkEnd w:id="32"/>
    <w:bookmarkStart w:id="33" w:name="challenges-facing-the-systems-engineer"/>
    <w:p>
      <w:pPr>
        <w:pStyle w:val="Heading2"/>
      </w:pPr>
      <w:r>
        <w:t xml:space="preserve">5. Challenges Facing the Systems Engineer</w:t>
      </w:r>
    </w:p>
    <w:p>
      <w:pPr>
        <w:pStyle w:val="FirstParagraph"/>
      </w:pPr>
      <w:r>
        <w:t xml:space="preserve">Despite their importance, Systems Engineers in United Kingdom London face significant hurdles. The primary challenge is talent scarcity; there is a shortage of professionals who possess both deep technical knowledge and broad systems thinking capabilities. Additionally, the rapid pace of technological change means that continuous professional development (CPD) is not optional but essential.</w:t>
      </w:r>
    </w:p>
    <w:p>
      <w:pPr>
        <w:pStyle w:val="BodyText"/>
      </w:pPr>
      <w:r>
        <w:t xml:space="preserve">Another challenge is cybersecurity. As systems become more interconnected, the attack surface expands. The Systems Engineer must embed security by design (Secure by Design) principles from the outset, rather than treating it as an afterthought. This requires a shift in mindset and often additional training in ethical hacking and secure coding practices.</w:t>
      </w:r>
    </w:p>
    <w:bookmarkEnd w:id="33"/>
    <w:bookmarkStart w:id="34" w:name="conclusion"/>
    <w:p>
      <w:pPr>
        <w:pStyle w:val="Heading2"/>
      </w:pPr>
      <w:r>
        <w:t xml:space="preserve">6. Conclusion</w:t>
      </w:r>
    </w:p>
    <w:p>
      <w:pPr>
        <w:pStyle w:val="FirstParagraph"/>
      </w:pPr>
      <w:r>
        <w:t xml:space="preserve">In conclusion, the Systems Engineer is indispensable to the operational integrity of United Kingdom London’s critical infrastructure. Whether safeguarding national security assets, enabling seamless financial transactions, or modernizing public transport, their holistic approach ensures that complex components work together as a unified whole. As United Kingdom London continues to evolve as a global technological leader, the demand for skilled Systems Engineers will only grow.</w:t>
      </w:r>
    </w:p>
    <w:p>
      <w:pPr>
        <w:pStyle w:val="BodyText"/>
      </w:pPr>
      <w:r>
        <w:t xml:space="preserve">Organizations operating in this region must invest in rigorous training programs and foster interdisciplinary collaboration to empower these engineers. By doing so, they not only enhance their own operational resilience but also contribute to the broader economic and security stability of the United Kingdom. The future of engineering is systems-based, and its heart beats within the hubs of United Kingdom London.</w:t>
      </w:r>
    </w:p>
    <w:bookmarkEnd w:id="34"/>
    <w:bookmarkStart w:id="35" w:name="references-selected"/>
    <w:p>
      <w:pPr>
        <w:pStyle w:val="Heading2"/>
      </w:pPr>
      <w:r>
        <w:t xml:space="preserve">7. References (Selected)</w:t>
      </w:r>
    </w:p>
    <w:p>
      <w:pPr>
        <w:pStyle w:val="FirstParagraph"/>
      </w:pPr>
      <w:r>
        <w:t xml:space="preserve">- International Council on Systems Engineering (INCOSE). (2019).</w:t>
      </w:r>
      <w:r>
        <w:t xml:space="preserve"> </w:t>
      </w:r>
      <w:r>
        <w:rPr>
          <w:iCs/>
          <w:i/>
        </w:rPr>
        <w:t xml:space="preserve">Vision 2035: The Future of Systems Engineering.</w:t>
      </w:r>
    </w:p>
    <w:p>
      <w:pPr>
        <w:pStyle w:val="BodyText"/>
      </w:pPr>
      <w:r>
        <w:t xml:space="preserve">- UK Government. (2018).</w:t>
      </w:r>
      <w:r>
        <w:t xml:space="preserve"> </w:t>
      </w:r>
      <w:r>
        <w:rPr>
          <w:iCs/>
          <w:i/>
        </w:rPr>
        <w:t xml:space="preserve">The Digital Strategy for the United Kingdom.</w:t>
      </w:r>
    </w:p>
    <w:p>
      <w:pPr>
        <w:pStyle w:val="BodyText"/>
      </w:pPr>
      <w:r>
        <w:t xml:space="preserve">- London City Hall. (2021). *The Mayor’s Transport Strategy.*</w:t>
      </w:r>
      <w:r>
        <w:t xml:space="preserve"> </w:t>
      </w:r>
      <w:r>
        <w:t xml:space="preserve">- Institution of Engineering and Technology (IET). (2023). *Report on the Future Skills Gap in UK Engineering.*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Systems Engineer in United Kingdom London</dc:title>
  <dc:creator/>
  <dc:language>en</dc:language>
  <cp:keywords/>
  <dcterms:created xsi:type="dcterms:W3CDTF">2026-07-29T16:59:50Z</dcterms:created>
  <dcterms:modified xsi:type="dcterms:W3CDTF">2026-07-29T16:59:50Z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