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9" w:name="X16a7f58cf00ddfadd97ab587bd15a64145145ba"/>
    <w:p>
      <w:pPr>
        <w:pStyle w:val="Heading1"/>
      </w:pPr>
      <w:r>
        <w:t xml:space="preserve">The Strategic Imperative of Systems Engineering in Venezuela Caracas</w:t>
      </w:r>
    </w:p>
    <w:p>
      <w:pPr>
        <w:pStyle w:val="FirstParagraph"/>
      </w:pPr>
      <w:r>
        <w:rPr>
          <w:bCs/>
          <w:b/>
        </w:rPr>
        <w:t xml:space="preserve">A Research Analysis on Technical Resilience, Infrastructure Modernization, and Economic Stability</w:t>
      </w:r>
    </w:p>
    <w:p>
      <w:pPr>
        <w:pStyle w:val="BodyText"/>
      </w:pPr>
      <w:r>
        <w:t xml:space="preserve">Date: May 24, 2024</w:t>
      </w:r>
    </w:p>
    <w:bookmarkStart w:id="20" w:name="abstract"/>
    <w:p>
      <w:pPr>
        <w:pStyle w:val="Heading2"/>
      </w:pPr>
      <w:r>
        <w:t xml:space="preserve">Abstract</w:t>
      </w:r>
    </w:p>
    <w:p>
      <w:pPr>
        <w:pStyle w:val="FirstParagraph"/>
      </w:pPr>
      <w:r>
        <w:t xml:space="preserve">This research paper examines the critical role of Systems Engineers in Venezuela Caracas. As a capital city facing complex infrastructural challenges, economic volatility, and rapid technological transitions, Caracas requires specialized technical expertise to maintain and modernize its urban systems. This document analyzes how Systems Engineering principles are applied to solve local problems related to energy distribution, telecommunications infrastructure, data management for public services, and transportation logistics.</w:t>
      </w:r>
    </w:p>
    <w:bookmarkEnd w:id="20"/>
    <w:bookmarkStart w:id="21" w:name="introduction"/>
    <w:p>
      <w:pPr>
        <w:pStyle w:val="Heading2"/>
      </w:pPr>
      <w:r>
        <w:t xml:space="preserve">Introduction</w:t>
      </w:r>
    </w:p>
    <w:p>
      <w:pPr>
        <w:pStyle w:val="FirstParagraph"/>
      </w:pPr>
      <w:r>
        <w:t xml:space="preserve">Venezuela Caracas serves as the political, cultural, and economic heart of Venezuela. However, in recent years it has experienced significant infrastructural deterioration due to prolonged economic crises and underinvestment. In this context Systems Engineers emerge not merely as IT professionals but as essential architects of systemic recovery.</w:t>
      </w:r>
    </w:p>
    <w:p>
      <w:pPr>
        <w:pStyle w:val="BodyText"/>
      </w:pPr>
      <w:r>
        <w:t xml:space="preserve">Systems Engineering is an interdisciplinary field that focuses on how to design and manage complex systems over their life cycles. In Venezuela Caracas where legacy systems often lack integration with modern digital tools Systems Engineers provide the framework needed to optimize existing resources while introducing scalable solutions.</w:t>
      </w:r>
    </w:p>
    <w:bookmarkEnd w:id="21"/>
    <w:bookmarkStart w:id="22" w:name="X31c202f52955b780caa50ccf836cda4ed512174"/>
    <w:p>
      <w:pPr>
        <w:pStyle w:val="Heading2"/>
      </w:pPr>
      <w:r>
        <w:t xml:space="preserve">The Current Technological Landscape in Venezuela Caracas</w:t>
      </w:r>
    </w:p>
    <w:p>
      <w:pPr>
        <w:pStyle w:val="FirstParagraph"/>
      </w:pPr>
      <w:r>
        <w:t xml:space="preserve">To understand the demand for Systems Engineers in Venezuela Caracas one must first analyze the current state of technology infrastructure. The city suffers from intermittent power supply unreliable internet connectivity and outdated transportation management systems.</w:t>
      </w:r>
    </w:p>
    <w:p>
      <w:pPr>
        <w:pStyle w:val="BodyText"/>
      </w:pPr>
      <w:r>
        <w:t xml:space="preserve">Despite these challenges there is a growing need for robust digital transformation strategies. Local businesses government agencies and educational institutions increasingly rely on integrated software solutions to operate efficiently under resource constraints. This creates a unique environment where Systems Engineers must balance cutting-edge technology adoption with pragmatic adaptations to local limitations.</w:t>
      </w:r>
    </w:p>
    <w:bookmarkEnd w:id="22"/>
    <w:bookmarkStart w:id="23" w:name="Xfcda47e4acdae647e34044b0547adc7993d2738"/>
    <w:p>
      <w:pPr>
        <w:pStyle w:val="Heading2"/>
      </w:pPr>
      <w:r>
        <w:t xml:space="preserve">Role of Systems Engineers in Energy Management</w:t>
      </w:r>
    </w:p>
    <w:p>
      <w:pPr>
        <w:pStyle w:val="FirstParagraph"/>
      </w:pPr>
      <w:r>
        <w:t xml:space="preserve">One of the most pressing issues affecting Venezuela Caracas is energy stability. The national grid frequently experiences outages that disrupt both residential and commercial activities. Systems Engineers play a pivotal role in designing smart micro-grids and implementing energy management software.</w:t>
      </w:r>
    </w:p>
    <w:p>
      <w:pPr>
        <w:pStyle w:val="BodyText"/>
      </w:pPr>
      <w:r>
        <w:t xml:space="preserve">In this context Systems Engineers utilize modeling simulation tools to predict load patterns optimize storage capacity and integrate renewable energy sources such as solar panels into urban buildings. By applying systems thinking they ensure that individual components like inverters batteries and distribution networks work cohesively.</w:t>
      </w:r>
    </w:p>
    <w:bookmarkEnd w:id="23"/>
    <w:bookmarkStart w:id="24" w:name="X2a5d08fcd52559371b6c9f3f1447b0224e09779"/>
    <w:p>
      <w:pPr>
        <w:pStyle w:val="Heading2"/>
      </w:pPr>
      <w:r>
        <w:t xml:space="preserve">Telecommunications and Connectivity Infrastructure</w:t>
      </w:r>
    </w:p>
    <w:p>
      <w:pPr>
        <w:pStyle w:val="FirstParagraph"/>
      </w:pPr>
      <w:r>
        <w:t xml:space="preserve">The reliability of communication networks in Venezuela Caracas is crucial for both emergency services and business continuity. Systems Engineers are tasked with planning upgrading maintaining these networks under challenging conditions including hardware shortages foreign currency restrictions.</w:t>
      </w:r>
    </w:p>
    <w:p>
      <w:pPr>
        <w:pStyle w:val="BodyText"/>
      </w:pPr>
      <w:r>
        <w:t xml:space="preserve">In practice this involves designing hybrid network architectures that combine fiber optics wireless technologies and satellite links to provide redundancy. For instance when one connection fails the system automatically reroutes data through alternative paths ensuring continuous operation for critical services such as hospitals banks and emergency response teams.</w:t>
      </w:r>
    </w:p>
    <w:bookmarkEnd w:id="24"/>
    <w:bookmarkStart w:id="25" w:name="data-management-for-public-services"/>
    <w:p>
      <w:pPr>
        <w:pStyle w:val="Heading2"/>
      </w:pPr>
      <w:r>
        <w:t xml:space="preserve">Data Management for Public Services</w:t>
      </w:r>
    </w:p>
    <w:p>
      <w:pPr>
        <w:pStyle w:val="FirstParagraph"/>
      </w:pPr>
      <w:r>
        <w:t xml:space="preserve">Venezuela Caracas hosts millions of residents requiring efficient public service delivery including water distribution waste management healthcare and education. Historically many of these services have relied on manual processes or fragmented databases leading to inefficiencies.</w:t>
      </w:r>
    </w:p>
    <w:p>
      <w:pPr>
        <w:pStyle w:val="BodyText"/>
      </w:pPr>
      <w:r>
        <w:t xml:space="preserve">Systems Engineers introduce database integration middleware and cloud-based platforms that unify disparate data sources. This allows city planners to make informed decisions based on real-time analytics rather than historical records alone. Furthermore by automating routine administrative tasks Systems Engineers free up human resources for more strategic activities thus improving overall governmental efficiency.</w:t>
      </w:r>
    </w:p>
    <w:bookmarkEnd w:id="25"/>
    <w:bookmarkStart w:id="26" w:name="transportation-and-urban-mobility"/>
    <w:p>
      <w:pPr>
        <w:pStyle w:val="Heading2"/>
      </w:pPr>
      <w:r>
        <w:t xml:space="preserve">Transportation and Urban Mobility</w:t>
      </w:r>
    </w:p>
    <w:p>
      <w:pPr>
        <w:pStyle w:val="FirstParagraph"/>
      </w:pPr>
      <w:r>
        <w:t xml:space="preserve">Traffic congestion remains a major challenge in Venezuela Caracas exacerbating air pollution and reducing productivity. Traditional approaches to traffic control often fail due to lack of adaptive algorithms or insufficient sensor coverage.</w:t>
      </w:r>
    </w:p>
    <w:p>
      <w:pPr>
        <w:pStyle w:val="BodyText"/>
      </w:pPr>
      <w:r>
        <w:t xml:space="preserve">In response Systems Engineers design intelligent transportation systems (ITS) that utilize IoT sensors artificial intelligence and real-time data processing to optimize traffic light timing bus routes and ride-sharing logistics. These innovations help reduce travel times lower emissions improve safety and enhance user experience for commuters across the capital.</w:t>
      </w:r>
    </w:p>
    <w:bookmarkEnd w:id="26"/>
    <w:bookmarkStart w:id="27" w:name="X1b63b6123d8512071163b360f15099d823b7a62"/>
    <w:p>
      <w:pPr>
        <w:pStyle w:val="Heading2"/>
      </w:pPr>
      <w:r>
        <w:t xml:space="preserve">Economic Implications and Local Industry Development</w:t>
      </w:r>
    </w:p>
    <w:p>
      <w:pPr>
        <w:pStyle w:val="FirstParagraph"/>
      </w:pPr>
      <w:r>
        <w:t xml:space="preserve">The presence of skilled Systems Engineers in Venezuela Caracas contributes significantly to economic stabilization. By enabling local enterprises to adopt digital tools they foster entrepreneurship innovation competitiveness among small medium sized businesses especially those operating outside traditional oil-dependent sectors.</w:t>
      </w:r>
    </w:p>
    <w:p>
      <w:pPr>
        <w:pStyle w:val="BodyText"/>
      </w:pPr>
      <w:r>
        <w:t xml:space="preserve">Moreover the training programs offered by universities and technical institutes focusing on Systems Engineering create a pipeline of talent capable of addressing future challenges. This human capital development is vital for long-term sustainability because it empowers citizens to take ownership of technological progress within their communities.</w:t>
      </w:r>
    </w:p>
    <w:bookmarkEnd w:id="27"/>
    <w:bookmarkStart w:id="28" w:name="conclusion"/>
    <w:p>
      <w:pPr>
        <w:pStyle w:val="Heading2"/>
      </w:pPr>
      <w:r>
        <w:t xml:space="preserve">Conclusion</w:t>
      </w:r>
    </w:p>
    <w:p>
      <w:pPr>
        <w:pStyle w:val="FirstParagraph"/>
      </w:pPr>
      <w:r>
        <w:t xml:space="preserve">In conclusion Systems Engineers hold a central position in shaping the future trajectory of Venezuela Caracas. Their ability to integrate diverse technologies manage complex systems and adapt to local constraints makes them indispensable actors in urban renewal efforts.</w:t>
      </w:r>
    </w:p>
    <w:p>
      <w:pPr>
        <w:pStyle w:val="BodyText"/>
      </w:pPr>
      <w:r>
        <w:t xml:space="preserve">As the city continues navigating through periods of transformation investing in Systems Engineering capabilities will yield substantial dividends across multiple sectors including energy telecoms data management transportation economics etcetera ultimately contributing toward building a more resilient prosperous vibrant metropolis worthy of its status as Venezuela’s capital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Systems Engineers in Venezuela Caracas</dc:title>
  <dc:creator/>
  <dc:language>en</dc:language>
  <cp:keywords/>
  <dcterms:created xsi:type="dcterms:W3CDTF">2026-07-30T01:26:01Z</dcterms:created>
  <dcterms:modified xsi:type="dcterms:W3CDTF">2026-07-30T01:26:01Z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