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6" w:name="Xaa551027863abfbe98126929e7959be7b2d10ca"/>
    <w:p>
      <w:pPr>
        <w:pStyle w:val="Heading1"/>
      </w:pPr>
      <w:r>
        <w:t xml:space="preserve">A Strategic Analysis of Systems Engineering in Zimbabwe Harare</w:t>
      </w:r>
    </w:p>
    <w:p>
      <w:pPr>
        <w:pStyle w:val="FirstParagraph"/>
      </w:pPr>
      <w:r>
        <w:rPr>
          <w:bCs/>
          <w:b/>
        </w:rPr>
        <w:t xml:space="preserve">Abstract</w:t>
      </w:r>
    </w:p>
    <w:p>
      <w:pPr>
        <w:pStyle w:val="BodyText"/>
      </w:pPr>
      <w:r>
        <w:t xml:space="preserve">This research paper explores the critical role and evolving landscape of Systems Engineering within the specific context of Zimbabwe Harare. As a rapidly urbanizing capital, Harare faces complex infrastructural, technological, and socioeconomic challenges that require holistic solutions. This study argues that adopting a rigorous Systems Engineering methodology is not merely an academic exercise but a pragmatic necessity for sustainable development in Zimbabwe Harare.</w:t>
      </w:r>
    </w:p>
    <w:bookmarkStart w:id="20" w:name="introduction"/>
    <w:p>
      <w:pPr>
        <w:pStyle w:val="Heading2"/>
      </w:pPr>
      <w:r>
        <w:t xml:space="preserve">1. Introduction</w:t>
      </w:r>
    </w:p>
    <w:p>
      <w:pPr>
        <w:pStyle w:val="FirstParagraph"/>
      </w:pPr>
      <w:r>
        <w:t xml:space="preserve">In the modern era, the complexity of urban management and technological integration has surpassed the capacity of traditional, siloed engineering approaches. For Zimbabwe Harare, a city grappling with resource constraints while striving for digital transformation and infrastructure resilience, the application of Systems Engineering offers a pathway to integrated problem-solving. This paper defines Systems Engineering as an interdisciplinary approach to ensuring that all aspects of a complex project are considered from conception through completion.</w:t>
      </w:r>
    </w:p>
    <w:p>
      <w:pPr>
        <w:pStyle w:val="BodyText"/>
      </w:pPr>
      <w:r>
        <w:t xml:space="preserve">The relevance of this discipline is amplified in Zimbabwe Harare due to its unique position as the economic and administrative hub of the nation. The interdependence between energy grids, water sanitation, telecommunications, and public transport requires a systemic view. Without such an approach, isolated interventions often fail due to unforeseen interactions with other urban systems.</w:t>
      </w:r>
    </w:p>
    <w:bookmarkEnd w:id="20"/>
    <w:bookmarkStart w:id="21" w:name="Xc5c9ef5b7c09ea6091eb7744a4c489be63536a1"/>
    <w:p>
      <w:pPr>
        <w:pStyle w:val="Heading2"/>
      </w:pPr>
      <w:r>
        <w:t xml:space="preserve">2. Contextualizing Systems Engineering in Zimbabwe Harare</w:t>
      </w:r>
    </w:p>
    <w:p>
      <w:pPr>
        <w:pStyle w:val="FirstParagraph"/>
      </w:pPr>
      <w:r>
        <w:t xml:space="preserve">To understand the utility of Systems Engineering in Zimbabwe Harare, one must first appreciate the local operational environment. The city is characterized by a mix of legacy infrastructure and rapid, often informal, technological adoption. For instance, while formal grid electricity faces challenges, there is a surge in decentralized renewable energy solutions. A traditional electrical engineer might design a solar array; however, a Systems Engineer in Zimbabwe Harare would consider how that array integrates with the broader distribution network, affects local load balancing requirements for nearby industries and households.</w:t>
      </w:r>
    </w:p>
    <w:p>
      <w:pPr>
        <w:pStyle w:val="BodyText"/>
      </w:pPr>
      <w:r>
        <w:t xml:space="preserve">Furthermore, Zimbabwe Harare serves as a testing ground for frugal innovation. Systems Engineering provides the framework to manage these innovations efficiently. It allows stakeholders to map out requirements that are not only technical but also social and economic. In this context, "system" does not refer solely to hardware or software but encompasses the entire socio-technical ecosystem of Harare.</w:t>
      </w:r>
    </w:p>
    <w:bookmarkEnd w:id="21"/>
    <w:bookmarkStart w:id="22" w:name="key-application-areas"/>
    <w:p>
      <w:pPr>
        <w:pStyle w:val="Heading2"/>
      </w:pPr>
      <w:r>
        <w:t xml:space="preserve">3. Key Application Areas</w:t>
      </w:r>
    </w:p>
    <w:p>
      <w:pPr>
        <w:pStyle w:val="FirstParagraph"/>
      </w:pPr>
      <w:r>
        <w:rPr>
          <w:bCs/>
          <w:b/>
        </w:rPr>
        <w:t xml:space="preserve">3.1 Urban Infrastructure and Transport</w:t>
      </w:r>
      <w:r>
        <w:br/>
      </w:r>
      <w:r>
        <w:t xml:space="preserve">The transportation network in Zimbabwe Harare is a classic example of a complex system requiring engineering intervention. Traffic congestion, public transport logistics, and road maintenance are interconnected issues. Systems Engineering methodologies can be employed to model traffic flows, optimize bus rapid transit routes considering both current demand and future urban expansion plans.</w:t>
      </w:r>
    </w:p>
    <w:p>
      <w:pPr>
        <w:pStyle w:val="BodyText"/>
      </w:pPr>
      <w:r>
        <w:rPr>
          <w:bCs/>
          <w:b/>
        </w:rPr>
        <w:t xml:space="preserve">3.2 Telecommunications and Digital Connectivity</w:t>
      </w:r>
      <w:r>
        <w:br/>
      </w:r>
      <w:r>
        <w:t xml:space="preserve">As Zimbabwe Harare pushes towards a digital economy, the reliability of telecommunications infrastructure is paramount. Systems Engineers are crucial in designing resilient networks that can withstand physical disruptions while ensuring data security. The integration of 5G technology and fiber optic backbones requires careful planning to avoid signal interference and ensure equitable access across different socioeconomic areas.</w:t>
      </w:r>
    </w:p>
    <w:bookmarkEnd w:id="22"/>
    <w:bookmarkStart w:id="23" w:name="methodological-framework"/>
    <w:p>
      <w:pPr>
        <w:pStyle w:val="Heading2"/>
      </w:pPr>
      <w:r>
        <w:t xml:space="preserve">4. Methodological Framework</w:t>
      </w:r>
    </w:p>
    <w:p>
      <w:pPr>
        <w:pStyle w:val="FirstParagraph"/>
      </w:pPr>
      <w:r>
        <w:t xml:space="preserve">The implementation of Systems Engineering in Zimbabwe Harare adheres to the INCOSE (International Council on Systems Engineering) lifecycle model. This includes phases such as concept exploration, requirement analysis, design, verification and validation, and lifecycle support.</w:t>
      </w:r>
    </w:p>
    <w:p>
      <w:pPr>
        <w:numPr>
          <w:ilvl w:val="0"/>
          <w:numId w:val="1001"/>
        </w:numPr>
        <w:pStyle w:val="Compact"/>
      </w:pPr>
      <w:r>
        <w:rPr>
          <w:bCs/>
          <w:b/>
        </w:rPr>
        <w:t xml:space="preserve">Requirement Analysis:</w:t>
      </w:r>
      <w:r>
        <w:t xml:space="preserve"> </w:t>
      </w:r>
      <w:r>
        <w:t xml:space="preserve">In the context of Harare, requirements must account for local constraints such as import regulations for technical components and currency fluctuation impacts on project funding.</w:t>
      </w:r>
    </w:p>
    <w:p>
      <w:pPr>
        <w:numPr>
          <w:ilvl w:val="0"/>
          <w:numId w:val="1001"/>
        </w:numPr>
        <w:pStyle w:val="Compact"/>
      </w:pPr>
      <w:r>
        <w:rPr>
          <w:bCs/>
          <w:b/>
        </w:rPr>
        <w:t xml:space="preserve">Synthesis:</w:t>
      </w:r>
      <w:r>
        <w:t xml:space="preserve"> </w:t>
      </w:r>
      <w:r>
        <w:t xml:space="preserve">This involves creating system architecture diagrams that map out interactions between physical assets (like water pumps or servers) and information flows.</w:t>
      </w:r>
    </w:p>
    <w:p>
      <w:pPr>
        <w:numPr>
          <w:ilvl w:val="0"/>
          <w:numId w:val="1001"/>
        </w:numPr>
        <w:pStyle w:val="Compact"/>
      </w:pPr>
      <w:r>
        <w:rPr>
          <w:bCs/>
          <w:b/>
        </w:rPr>
        <w:t xml:space="preserve">Maintenance:</w:t>
      </w:r>
      <w:r>
        <w:t xml:space="preserve"> </w:t>
      </w:r>
      <w:r>
        <w:t xml:space="preserve">A key aspect of Systems Engineering is planning for the long-term sustainability of systems. In Zimbabwe Harare, this means designing maintenance protocols that can be executed by local technicians using locally available parts.</w:t>
      </w:r>
    </w:p>
    <w:bookmarkEnd w:id="23"/>
    <w:bookmarkStart w:id="24" w:name="challenges-and-opportunities"/>
    <w:p>
      <w:pPr>
        <w:pStyle w:val="Heading2"/>
      </w:pPr>
      <w:r>
        <w:t xml:space="preserve">5. Challenges and Opportunities</w:t>
      </w:r>
    </w:p>
    <w:p>
      <w:pPr>
        <w:pStyle w:val="FirstParagraph"/>
      </w:pPr>
      <w:r>
        <w:t xml:space="preserve">The adoption of Systems Engineering principles in Zimbabwe Harare is not without obstacles. There is a scarcity of specialized training programs dedicated to this multidisciplinary field. However, this presents an opportunity for academic institutions in the city to collaborate with international bodies to develop localized curricula.</w:t>
      </w:r>
    </w:p>
    <w:p>
      <w:pPr>
        <w:pStyle w:val="BodyText"/>
      </w:pPr>
      <w:r>
        <w:t xml:space="preserve">Additionally, there is a need for standardized policies that recognize the value of systems thinking in government procurement and urban planning. When systems are viewed holistically, resources can be allocated more efficiently, reducing waste and improving service delivery.</w:t>
      </w:r>
    </w:p>
    <w:bookmarkEnd w:id="24"/>
    <w:bookmarkStart w:id="25" w:name="conclusion"/>
    <w:p>
      <w:pPr>
        <w:pStyle w:val="Heading2"/>
      </w:pPr>
      <w:r>
        <w:t xml:space="preserve">6. Conclusion</w:t>
      </w:r>
    </w:p>
    <w:p>
      <w:pPr>
        <w:pStyle w:val="FirstParagraph"/>
      </w:pPr>
      <w:r>
        <w:t xml:space="preserve">This research paper concludes that Systems Engineering is a vital discipline for the development of Zimbabwe Harare. By treating urban challenges as interconnected systems rather than isolated problems, decision-makers can achieve more robust and sustainable outcomes. The transition towards integrating Systems Engineering into the mainstream professional practice in Zimbabwe Harare requires concerted effort from educational institutions, government policymakers, and private sector stakeholders.</w:t>
      </w:r>
    </w:p>
    <w:p>
      <w:pPr>
        <w:pStyle w:val="BodyText"/>
      </w:pPr>
      <w:r>
        <w:t xml:space="preserve">Ultimately, embracing this methodology will not only enhance the technical proficiency of projects but also contribute to the broader socioeconomic stability of Zimbabwe Harare. It represents a shift from reactive problem-solving to proactive system optimization, ensuring that the city is prepared for future technological and environmental shifts.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Zimbabwe Harare</dc:title>
  <dc:creator/>
  <dc:language>en</dc:language>
  <cp:keywords/>
  <dcterms:created xsi:type="dcterms:W3CDTF">2026-07-29T09:39:10Z</dcterms:created>
  <dcterms:modified xsi:type="dcterms:W3CDTF">2026-07-29T09:39:10Z</dcterms:modified>
</cp:coreProperties>
</file>

<file path=docProps/custom.xml><?xml version="1.0" encoding="utf-8"?>
<Properties xmlns="http://schemas.openxmlformats.org/officeDocument/2006/custom-properties" xmlns:vt="http://schemas.openxmlformats.org/officeDocument/2006/docPropsVTypes"/>
</file>