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Bespoke</w:t>
      </w:r>
      <w:r>
        <w:t xml:space="preserve"> </w:t>
      </w:r>
      <w:r>
        <w:t xml:space="preserve">Services</w:t>
      </w:r>
      <w:r>
        <w:t xml:space="preserve"> </w:t>
      </w:r>
      <w:r>
        <w:t xml:space="preserve">in</w:t>
      </w:r>
      <w:r>
        <w:t xml:space="preserve"> </w:t>
      </w:r>
      <w:r>
        <w:t xml:space="preserve">Montreal,</w:t>
      </w:r>
      <w:r>
        <w:t xml:space="preserve"> </w:t>
      </w:r>
      <w:r>
        <w:t xml:space="preserve">Canada</w:t>
      </w:r>
    </w:p>
    <w:bookmarkStart w:id="20" w:name="the-art-and-commerce-of-the-tailor"/>
    <w:p>
      <w:pPr>
        <w:pStyle w:val="Heading1"/>
      </w:pPr>
      <w:r>
        <w:t xml:space="preserve">The Art and Commerce of the Tailor:</w:t>
      </w:r>
    </w:p>
    <w:p>
      <w:pPr>
        <w:pStyle w:val="FirstParagraph"/>
      </w:pPr>
      <w:r>
        <w:t xml:space="preserve">A Research Paper on Bespoke Services in Montreal, Canada</w:t>
      </w:r>
    </w:p>
    <w:bookmarkEnd w:id="20"/>
    <w:p>
      <w:pPr>
        <w:pStyle w:val="BodyText"/>
      </w:pPr>
      <w:r>
        <w:t xml:space="preserve">Prepared for: Academic Review Board</w:t>
      </w:r>
      <w:r>
        <w:br/>
      </w:r>
      <w:r>
        <w:t xml:space="preserve">Date : October 26 , 2023</w:t>
      </w:r>
      <w:r>
        <w:br/>
      </w:r>
      <w:r>
        <w:t xml:space="preserve">Location Focus : Montreal , Quebec , Canada</w:t>
      </w:r>
    </w:p>
    <w:bookmarkStart w:id="21" w:name="abstract"/>
    <w:p>
      <w:pPr>
        <w:pStyle w:val="Heading1"/>
      </w:pPr>
      <w:r>
        <w:t xml:space="preserve">Abstract</w:t>
      </w:r>
    </w:p>
    <w:p>
      <w:pPr>
        <w:pStyle w:val="FirstParagraph"/>
      </w:pPr>
      <w:r>
        <w:t xml:space="preserve">In an era dominated by fast fashion and mass production, the role of the traditional tailor has evolved from simple repair services to a sophisticated intersection of art, commerce, and cultural identity. This research paper examines the contemporary landscape of tailoring in Montreal, Canada. As a city renowned for its unique blend of French heritage and North American influence , Montreal presents a distinct market for bespoke clothing . This study explores how local</w:t>
      </w:r>
      <w:r>
        <w:t xml:space="preserve"> </w:t>
      </w:r>
      <w:r>
        <w:rPr>
          <w:bCs/>
          <w:b/>
        </w:rPr>
        <w:t xml:space="preserve">Tailor</w:t>
      </w:r>
      <w:r>
        <w:t xml:space="preserve"> </w:t>
      </w:r>
      <w:r>
        <w:t xml:space="preserve">professionals are adapting to modern consumer demands while preserving traditional craftsmanship within the specific socio-economic and cultural context of</w:t>
      </w:r>
      <w:r>
        <w:t xml:space="preserve"> </w:t>
      </w:r>
      <w:r>
        <w:rPr>
          <w:bCs/>
          <w:b/>
        </w:rPr>
        <w:t xml:space="preserve">Canada Montreal.</w:t>
      </w:r>
    </w:p>
    <w:bookmarkEnd w:id="21"/>
    <w:bookmarkStart w:id="22" w:name="X3deff694b273cdc84d4f3cd287828a0c12bb7cb"/>
    <w:p>
      <w:pPr>
        <w:pStyle w:val="Heading1"/>
      </w:pPr>
      <w:r>
        <w:t xml:space="preserve">Introduction: The Evolution of Tailoring in North America</w:t>
      </w:r>
    </w:p>
    <w:p>
      <w:pPr>
        <w:pStyle w:val="FirstParagraph"/>
      </w:pPr>
      <w:r>
        <w:t xml:space="preserve">The history of tailoring is deeply rooted in the industrial revolution, where standardized sizing became the norm for efficiency. However, as consumer awareness regarding sustainability, individuality , and quality has grown , there has been a resurgence interest in made-to-measure and bespoke garments . In</w:t>
      </w:r>
      <w:r>
        <w:t xml:space="preserve"> </w:t>
      </w:r>
      <w:r>
        <w:rPr>
          <w:bCs/>
          <w:b/>
        </w:rPr>
        <w:t xml:space="preserve">Canada Montreal , this trend is particularly pronounced . The city's vibrant fashion scene provides fertile ground for artisans who specialize in custom clothing . This paper aims to analyze the operational challenges, cultural significance, and economic viability of operating a</w:t>
      </w:r>
      <w:r>
        <w:rPr>
          <w:bCs/>
          <w:b/>
        </w:rPr>
        <w:t xml:space="preserve"> </w:t>
      </w:r>
      <w:r>
        <w:rPr>
          <w:bCs/>
          <w:b/>
          <w:bCs/>
          <w:b/>
        </w:rPr>
        <w:t xml:space="preserve">Tailor business in this dynamic urban center.</w:t>
      </w:r>
    </w:p>
    <w:bookmarkEnd w:id="22"/>
    <w:bookmarkStart w:id="23" w:name="Xbb665b0d8e5672e1c4638f54a6c3574f0f0cf1c"/>
    <w:p>
      <w:pPr>
        <w:pStyle w:val="Heading1"/>
      </w:pPr>
      <w:r>
        <w:t xml:space="preserve">The Unique Cultural Landscape of Montreal</w:t>
      </w:r>
    </w:p>
    <w:p>
      <w:pPr>
        <w:pStyle w:val="FirstParagraph"/>
      </w:pPr>
      <w:r>
        <w:t xml:space="preserve">Montreal is often described as the European gateway to North America . Its distinct bilingual nature (French and English) creates a unique consumer base that appreciates both continental European aesthetics and practical North American lifestyles . For a</w:t>
      </w:r>
      <w:r>
        <w:t xml:space="preserve"> </w:t>
      </w:r>
      <w:r>
        <w:rPr>
          <w:bCs/>
          <w:b/>
        </w:rPr>
        <w:t xml:space="preserve">Tailor operating in this region , understanding these dual cultural expectations is crucial.</w:t>
      </w:r>
    </w:p>
    <w:p>
      <w:pPr>
        <w:pStyle w:val="BodyText"/>
      </w:pPr>
      <w:r>
        <w:t xml:space="preserve">In Montreal, fashion is not merely about utility ; it is an expression of identity . The local climate , characterized by harsh winters and humid summers , dictates specific fabric choices and structural designs. A successful</w:t>
      </w:r>
      <w:r>
        <w:t xml:space="preserve"> </w:t>
      </w:r>
      <w:r>
        <w:rPr>
          <w:bCs/>
          <w:b/>
        </w:rPr>
        <w:t xml:space="preserve">Tailor in</w:t>
      </w:r>
      <w:r>
        <w:rPr>
          <w:bCs/>
          <w:b/>
        </w:rPr>
        <w:t xml:space="preserve"> </w:t>
      </w:r>
      <w:r>
        <w:rPr>
          <w:bCs/>
          <w:b/>
          <w:bCs/>
          <w:b/>
        </w:rPr>
        <w:t xml:space="preserve">Canada Montreal must possess technical expertise in creating garments that are both stylish and functional for seasonal extremes. For instance , winter coats require specialized insulation techniques without adding bulk, while summer attire demands breathable fabrics tailored to a precise fit.</w:t>
      </w:r>
    </w:p>
    <w:bookmarkEnd w:id="23"/>
    <w:bookmarkStart w:id="24" w:name="X50ad518d053eb6ccf762457323f617b5a13cb73"/>
    <w:p>
      <w:pPr>
        <w:pStyle w:val="Heading1"/>
      </w:pPr>
      <w:r>
        <w:t xml:space="preserve">The Business Model: Balancing Tradition and Modernity</w:t>
      </w:r>
    </w:p>
    <w:p>
      <w:pPr>
        <w:pStyle w:val="FirstParagraph"/>
      </w:pPr>
      <w:r>
        <w:t xml:space="preserve">The economic model of a modern</w:t>
      </w:r>
    </w:p>
    <w:p>
      <w:pPr>
        <w:pStyle w:val="BodyText"/>
      </w:pPr>
      <w:r>
        <w:t xml:space="preserve">Tailor in Montreal differs significantly from the traditional neighborhood alteration shop. Contemporary clients often seek "bespoke" experiences rather than simple repairs. This shift requires businesses to invest in high-level marketing, customer relationship management , and interior design that reflects luxury and professionalism.</w:t>
      </w:r>
    </w:p>
    <w:p>
      <w:pPr>
        <w:pStyle w:val="BodyText"/>
      </w:pPr>
      <w:r>
        <w:t xml:space="preserve">Key operational aspects for a</w:t>
      </w:r>
    </w:p>
    <w:p>
      <w:pPr>
        <w:pStyle w:val="BodyText"/>
      </w:pPr>
      <w:r>
        <w:t xml:space="preserve">Tailor in</w:t>
      </w:r>
    </w:p>
    <w:p>
      <w:pPr>
        <w:pStyle w:val="BodyText"/>
      </w:pPr>
      <w:r>
        <w:t xml:space="preserve">Canada Montreal include:</w:t>
      </w:r>
    </w:p>
    <w:p>
      <w:pPr>
        <w:numPr>
          <w:ilvl w:val="0"/>
          <w:numId w:val="1001"/>
        </w:numPr>
        <w:pStyle w:val="Compact"/>
      </w:pPr>
      <w:r>
        <w:rPr>
          <w:bCs/>
          <w:b/>
        </w:rPr>
        <w:t xml:space="preserve">Sourcing Materials:</w:t>
      </w:r>
      <w:r>
        <w:br/>
      </w:r>
      <w:r>
        <w:t xml:space="preserve">Accessing high-quality fabrics, often imported from Europe (Italy and England) , while navigating Canadian import duties and logistics. Local fabric suppliers in Montreal are limited compared to other global hubs, necessitating strong international supply chains.</w:t>
      </w:r>
    </w:p>
    <w:p>
      <w:pPr>
        <w:numPr>
          <w:ilvl w:val="0"/>
          <w:numId w:val="1001"/>
        </w:numPr>
        <w:pStyle w:val="Compact"/>
      </w:pPr>
      <w:r>
        <w:rPr>
          <w:bCs/>
          <w:b/>
        </w:rPr>
        <w:t xml:space="preserve">Labor Costs and Regulations:</w:t>
      </w:r>
      <w:r>
        <w:br/>
      </w:r>
      <w:r>
        <w:t xml:space="preserve">Operating within Quebec's specific labor laws is essential. Finding skilled apprentices who are willing to undertake the years-long training required for bespoke tailoring is a significant challenge. The</w:t>
      </w:r>
    </w:p>
    <w:p>
      <w:pPr>
        <w:numPr>
          <w:ilvl w:val="0"/>
          <w:numId w:val="1000"/>
        </w:numPr>
        <w:pStyle w:val="Compact"/>
      </w:pPr>
      <w:r>
        <w:t xml:space="preserve">Tailor must often invest in training programs or partner with vocational schools.</w:t>
      </w:r>
    </w:p>
    <w:p>
      <w:pPr>
        <w:numPr>
          <w:ilvl w:val="0"/>
          <w:numId w:val="1001"/>
        </w:numPr>
        <w:pStyle w:val="Compact"/>
      </w:pPr>
      <w:r>
        <w:rPr>
          <w:bCs/>
          <w:b/>
        </w:rPr>
        <w:t xml:space="preserve">Target Demographics:</w:t>
      </w:r>
      <w:r>
        <w:br/>
      </w:r>
      <w:r>
        <w:t xml:space="preserve">Montreal's professional sectors, particularly finance, law , and creative arts, provide a steady clientele for bespoke suits and dresses . However , the rise of remote work has altered demand for formal wear. Tailors have adapted by offering "smart-casual" bespoke options that bridge the gap between office attire and home comfort.</w:t>
      </w:r>
    </w:p>
    <w:bookmarkEnd w:id="24"/>
    <w:bookmarkStart w:id="25" w:name="X40c3ee0843f6a5f529e04854fafe70763805cb5"/>
    <w:p>
      <w:pPr>
        <w:pStyle w:val="Heading1"/>
      </w:pPr>
      <w:r>
        <w:t xml:space="preserve">The Impact of Sustainability on Tailoring</w:t>
      </w:r>
    </w:p>
    <w:p>
      <w:pPr>
        <w:pStyle w:val="FirstParagraph"/>
      </w:pPr>
      <w:r>
        <w:t xml:space="preserve">Sustainability is a growing concern for consumers in</w:t>
      </w:r>
    </w:p>
    <w:p>
      <w:pPr>
        <w:pStyle w:val="BodyText"/>
      </w:pPr>
      <w:r>
        <w:t xml:space="preserve">Canada Montreal . Fast fashion is increasingly viewed as environmentally damaging. This shift presents an opportunity for the</w:t>
      </w:r>
    </w:p>
    <w:p>
      <w:pPr>
        <w:pStyle w:val="BodyText"/>
      </w:pPr>
      <w:r>
        <w:t xml:space="preserve">Tailor industry to position bespoke clothing as the ethical choice. Custom-made garments last longer, fit better (reducing waste from returns or ill-fitting items), and are produced in smaller quantities.</w:t>
      </w:r>
    </w:p>
    <w:p>
      <w:pPr>
        <w:pStyle w:val="BodyText"/>
      </w:pPr>
      <w:r>
        <w:t xml:space="preserve">Many Montreal-based tailors now emphasize local production . By stitching garments locally rather than outsourcing to low-cost countries, they reduce their carbon footprint. This "locally made" tag resonates strongly with the conscious consumer in</w:t>
      </w:r>
      <w:r>
        <w:t xml:space="preserve"> </w:t>
      </w:r>
      <w:r>
        <w:rPr>
          <w:bCs/>
          <w:b/>
        </w:rPr>
        <w:t xml:space="preserve">Canada Montreal , who values transparency and community support.</w:t>
      </w:r>
    </w:p>
    <w:bookmarkEnd w:id="25"/>
    <w:bookmarkStart w:id="26" w:name="marketing-and-digital-presence"/>
    <w:p>
      <w:pPr>
        <w:pStyle w:val="Heading1"/>
      </w:pPr>
      <w:r>
        <w:t xml:space="preserve">Marketing and Digital Presence</w:t>
      </w:r>
    </w:p>
    <w:p>
      <w:pPr>
        <w:pStyle w:val="FirstParagraph"/>
      </w:pPr>
      <w:r>
        <w:t xml:space="preserve">In the digital age, a physical storefront is no longer sufficient for a successful</w:t>
      </w:r>
      <w:r>
        <w:t xml:space="preserve"> </w:t>
      </w:r>
      <w:r>
        <w:rPr>
          <w:bCs/>
          <w:b/>
        </w:rPr>
        <w:t xml:space="preserve">Tailor business. In Montreal, where social media usage is high , online presence plays a pivotal role. Visual platforms like Instagram are critical for showcasing the intricate details of tailoring work.</w:t>
      </w:r>
    </w:p>
    <w:p>
      <w:pPr>
        <w:pStyle w:val="BodyText"/>
      </w:pPr>
      <w:r>
        <w:t xml:space="preserve">Successful</w:t>
      </w:r>
    </w:p>
    <w:p>
      <w:pPr>
        <w:pStyle w:val="BodyText"/>
      </w:pPr>
      <w:r>
        <w:t xml:space="preserve">Tailor businesses in</w:t>
      </w:r>
    </w:p>
    <w:p>
      <w:pPr>
        <w:pStyle w:val="BodyText"/>
      </w:pPr>
      <w:r>
        <w:t xml:space="preserve">Canada Montreal utilize digital tools to offer virtual consultations . Clients can submit measurements via app or video call , streamlining the initial consultation process. This hybrid approach allows tailors to serve clients outside the immediate downtown core, expanding their market reach across Greater Montreal.</w:t>
      </w:r>
    </w:p>
    <w:bookmarkEnd w:id="26"/>
    <w:bookmarkStart w:id="27" w:name="challenges-and-future-outlook"/>
    <w:p>
      <w:pPr>
        <w:pStyle w:val="Heading1"/>
      </w:pPr>
      <w:r>
        <w:t xml:space="preserve">Challenges and Future Outlook</w:t>
      </w:r>
    </w:p>
    <w:p>
      <w:pPr>
        <w:pStyle w:val="FirstParagraph"/>
      </w:pPr>
      <w:r>
        <w:t xml:space="preserve">Despite the opportunities, challenges remain. Gentrification in neighborhoods like Plateau-Mont-Royal and Griffintown has increased rental costs for small workshops. Additionally , competition from off-the-rack brands offering "made-to-measure" online kits poses a threat to traditional bespoke services.</w:t>
      </w:r>
    </w:p>
    <w:p>
      <w:pPr>
        <w:pStyle w:val="BodyText"/>
      </w:pPr>
      <w:r>
        <w:t xml:space="preserve">To survive, the</w:t>
      </w:r>
      <w:r>
        <w:t xml:space="preserve"> </w:t>
      </w:r>
      <w:r>
        <w:rPr>
          <w:bCs/>
          <w:b/>
        </w:rPr>
        <w:t xml:space="preserve">Tailor must differentiate through superior craftsmanship and personalized service that machines cannot replicate . The future of tailoring in</w:t>
      </w:r>
      <w:r>
        <w:rPr>
          <w:bCs/>
          <w:b/>
        </w:rPr>
        <w:t xml:space="preserve"> </w:t>
      </w:r>
      <w:r>
        <w:rPr>
          <w:bCs/>
          <w:b/>
          <w:bCs/>
          <w:b/>
        </w:rPr>
        <w:t xml:space="preserve">Canada Montreal lies in this differentiation. It is not just about selling clothes ; it is about selling a relationship, heritage , and a unique personal experience.</w:t>
      </w:r>
    </w:p>
    <w:bookmarkEnd w:id="27"/>
    <w:bookmarkStart w:id="28" w:name="conclusion"/>
    <w:p>
      <w:pPr>
        <w:pStyle w:val="Heading1"/>
      </w:pPr>
      <w:r>
        <w:t xml:space="preserve">Conclusion</w:t>
      </w:r>
    </w:p>
    <w:p>
      <w:pPr>
        <w:pStyle w:val="FirstParagraph"/>
      </w:pPr>
      <w:r>
        <w:t xml:space="preserve">The role of the</w:t>
      </w:r>
    </w:p>
    <w:p>
      <w:pPr>
        <w:pStyle w:val="BodyText"/>
      </w:pPr>
      <w:r>
        <w:t xml:space="preserve">Tailor in</w:t>
      </w:r>
    </w:p>
    <w:p>
      <w:pPr>
        <w:pStyle w:val="BodyText"/>
      </w:pPr>
      <w:r>
        <w:t xml:space="preserve">Canada Montreal has evolved into a sophisticated profession that blends artistic integrity with complex business acumen. The city's unique cultural fabric provides a supportive environment for bespoke fashion, driven by consumers who value quality , sustainability , and individual expression.</w:t>
      </w:r>
    </w:p>
    <w:p>
      <w:pPr>
        <w:pStyle w:val="BodyText"/>
      </w:pPr>
      <w:r>
        <w:t xml:space="preserve">This research paper concludes that while the industry faces economic pressures from global fast fashion and rising operational costs , the demand for authentic, hand-crafted garments remains strong in Montreal. The modern</w:t>
      </w:r>
    </w:p>
    <w:p>
      <w:pPr>
        <w:pStyle w:val="BodyText"/>
      </w:pPr>
      <w:r>
        <w:t xml:space="preserve">Tailor must be adaptable, embracing digital technologies while maintaining traditional standards of excellence. By doing so , they ensure that the art of tailoring continues to thrive as a vital part of Montreal's cultural and economic landscape.</w:t>
      </w:r>
    </w:p>
    <w:p>
      <w:pPr>
        <w:pStyle w:val="BodyText"/>
      </w:pPr>
      <w:r>
        <w:t xml:space="preserve">As</w:t>
      </w:r>
    </w:p>
    <w:p>
      <w:pPr>
        <w:pStyle w:val="BodyText"/>
      </w:pPr>
      <w:r>
        <w:t xml:space="preserve">Canada Montreal continues to grow as a global hub for creativity and culture , the bespoke tailor will undoubtedly remain an essential artisan, dressing not just bodies, but identities. The synergy between traditional craftsmanship and modern innovation defines the future of tailoring in this vibrant Canadian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A Research Paper on Bespoke Services in Montreal, Canada</dc:title>
  <dc:creator/>
  <dc:language>en</dc:language>
  <cp:keywords/>
  <dcterms:created xsi:type="dcterms:W3CDTF">2026-07-29T12:41:28Z</dcterms:created>
  <dcterms:modified xsi:type="dcterms:W3CDTF">2026-07-29T12:41:28Z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