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Tel</w:t>
      </w:r>
      <w:r>
        <w:t xml:space="preserve"> </w:t>
      </w:r>
      <w:r>
        <w:t xml:space="preserve">Aviv,</w:t>
      </w:r>
      <w:r>
        <w:t xml:space="preserve"> </w:t>
      </w:r>
      <w:r>
        <w:t xml:space="preserve">Israel: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3361fcea32fdda7decb043a727e5b37a83165a4"/>
    <w:p>
      <w:pPr>
        <w:pStyle w:val="Heading1"/>
      </w:pPr>
      <w:r>
        <w:t xml:space="preserve">The Art and Industry of the Tailor in Tel Aviv, Israel: A Comprehensive Research Paper</w:t>
      </w:r>
    </w:p>
    <w:p>
      <w:pPr>
        <w:pStyle w:val="FirstParagraph"/>
      </w:pPr>
      <w:r>
        <w:rPr>
          <w:iCs/>
          <w:i/>
          <w:bCs/>
          <w:b/>
        </w:rPr>
        <w:t xml:space="preserve">Abstract:</w:t>
      </w:r>
      <w:r>
        <w:br/>
      </w:r>
      <w:r>
        <w:t xml:space="preserve">This research paper examines the multifaceted role of the tailor within the vibrant urban context of Tel Aviv, Israel. It explores how this traditional profession intersects with modern fashion trends, cultural heritage, and economic demands in a city known for its dynamic lifestyle. The study highlights the evolution from bespoke craftsmanship to sustainable fashion practices and analyzes why Tel Aviv remains a critical hub for high-quality tailoring services in the Middle East.</w:t>
      </w:r>
    </w:p>
    <w:bookmarkStart w:id="20" w:name="introduction"/>
    <w:p>
      <w:pPr>
        <w:pStyle w:val="Heading2"/>
      </w:pPr>
      <w:r>
        <w:t xml:space="preserve">1. Introduction</w:t>
      </w:r>
    </w:p>
    <w:p>
      <w:pPr>
        <w:pStyle w:val="FirstParagraph"/>
      </w:pPr>
      <w:r>
        <w:t xml:space="preserve">Tel Aviv, often referred to as "The Bubble" or "White City," is renowned not only for its Bauhaus architecture but also for its cosmopolitan lifestyle and fashion-forward culture. In this bustling metropolis, the profession of the tailor is undergoing a significant transformation. Historically viewed as a utilitarian service for repairing garments or creating basic suits, tailoring in Tel Aviv has evolved into an art form that bridges traditional Middle Eastern craftsmanship with contemporary global design trends.</w:t>
      </w:r>
    </w:p>
    <w:p>
      <w:pPr>
        <w:pStyle w:val="BodyText"/>
      </w:pPr>
      <w:r>
        <w:t xml:space="preserve">This document aims to analyze the current state of the tailor industry in Israel’s economic capital. By focusing on the intersection of heritage, innovation, and consumer behavior, we can understand why bespoke tailoring remains a vital component of Tel Aviv’s cultural and economic landscape. The research focuses on three core pillars: historical context, modern adaptations, and future sustainability.</w:t>
      </w:r>
    </w:p>
    <w:bookmarkEnd w:id="20"/>
    <w:bookmarkStart w:id="21" w:name="Xadc3fcfb09318a0cb695d16bc1340678fd625a1"/>
    <w:p>
      <w:pPr>
        <w:pStyle w:val="Heading2"/>
      </w:pPr>
      <w:r>
        <w:t xml:space="preserve">2. Historical Context: From Mandatory Era to Modern Metropolis</w:t>
      </w:r>
    </w:p>
    <w:p>
      <w:pPr>
        <w:pStyle w:val="FirstParagraph"/>
      </w:pPr>
      <w:r>
        <w:t xml:space="preserve">To understand the present state of tailoring in Tel Aviv, one must look back at the city's foundations. Established in 1909 as a Jewish suburb on sand dunes outside Jaffa, early Tel Aviv saw the emergence of local artisans serving a growing population. During the British Mandatory period, tailors were essential for creating military uniforms and civilian clothing that adhered to European standards while adapting to the hot Mediterranean climate.</w:t>
      </w:r>
    </w:p>
    <w:p>
      <w:pPr>
        <w:pStyle w:val="BodyText"/>
      </w:pPr>
      <w:r>
        <w:t xml:space="preserve">In the post-independence era, particularly during the 1950s and 60s, many tailors arrived from North Africa and Europe, bringing with them diverse techniques in fabric cutting and stitching. These artisans laid the groundwork for a robust local industry. The "Shuk" (market) culture of Tel Aviv has always included textile vendors where customers could purchase material and hire a tailor to make it fit perfectly. This tradition established a strong cultural expectation in Israel that clothing should be both functional and well-fitted, reinforcing the demand for skilled tailors.</w:t>
      </w:r>
    </w:p>
    <w:bookmarkEnd w:id="21"/>
    <w:bookmarkStart w:id="24" w:name="Xee457691f703deb00e6fb9435e7991b050c67ad"/>
    <w:p>
      <w:pPr>
        <w:pStyle w:val="Heading2"/>
      </w:pPr>
      <w:r>
        <w:t xml:space="preserve">3. The Modern Tailor: Innovation and Sustainability</w:t>
      </w:r>
    </w:p>
    <w:p>
      <w:pPr>
        <w:pStyle w:val="FirstParagraph"/>
      </w:pPr>
      <w:r>
        <w:t xml:space="preserve">In contemporary Tel Aviv, the tailor is no longer just a craftsman of reproduction but often a designer of innovation. The fast-fashion model, which dominates global retail, has faced increasing scrutiny in Israel due to environmental concerns. Consequently, there is a resurgence in the appeal of the tailor who offers bespoke services that prioritize longevity over disposability.</w:t>
      </w:r>
    </w:p>
    <w:bookmarkStart w:id="22" w:name="sustainable-fashion-practices"/>
    <w:p>
      <w:pPr>
        <w:pStyle w:val="Heading3"/>
      </w:pPr>
      <w:r>
        <w:t xml:space="preserve">3.1 Sustainable Fashion Practices</w:t>
      </w:r>
    </w:p>
    <w:p>
      <w:pPr>
        <w:pStyle w:val="FirstParagraph"/>
      </w:pPr>
      <w:r>
        <w:t xml:space="preserve">Tel Aviv’s tailors are increasingly adopting sustainable practices. This includes using organic fabrics, upcycling vintage materials, and employing zero-waste pattern cutting techniques. For the environmentally conscious consumer in Tel Aviv, visiting a tailor is becoming an ethical choice rather than merely a luxury. Many small boutiques in neighborhoods like Florentine and Neve Tzedek have emerged as hubs for this "slow fashion" movement, appealing to a demographic that values transparency in their clothing supply chains.</w:t>
      </w:r>
    </w:p>
    <w:bookmarkEnd w:id="22"/>
    <w:bookmarkStart w:id="23" w:name="technological-integration"/>
    <w:p>
      <w:pPr>
        <w:pStyle w:val="Heading3"/>
      </w:pPr>
      <w:r>
        <w:t xml:space="preserve">3.2 Technological Integration</w:t>
      </w:r>
    </w:p>
    <w:p>
      <w:pPr>
        <w:pStyle w:val="FirstParagraph"/>
      </w:pPr>
      <w:r>
        <w:t xml:space="preserve">The integration of technology has also reshaped the tailor's role in Tel Aviv. Advanced 3D body scanning is now utilized by several high-end establishments to ensure precise measurements without the need for multiple fittings. Furthermore, digital platforms allow customers in Israel to consult with tailors remotely, upload fabric choices, and track the progress of their garments online. This digital transformation has expanded the reach of Tel Aviv’s tailors beyond physical boundaries, allowing them to serve clients across Europe and North America.</w:t>
      </w:r>
    </w:p>
    <w:bookmarkEnd w:id="23"/>
    <w:bookmarkEnd w:id="24"/>
    <w:bookmarkStart w:id="25" w:name="cultural-identity-and-bespoke-fashion"/>
    <w:p>
      <w:pPr>
        <w:pStyle w:val="Heading2"/>
      </w:pPr>
      <w:r>
        <w:t xml:space="preserve">4. Cultural Identity and Bespoke Fashion</w:t>
      </w:r>
    </w:p>
    <w:p>
      <w:pPr>
        <w:pStyle w:val="FirstParagraph"/>
      </w:pPr>
      <w:r>
        <w:t xml:space="preserve">Tel Aviv is a melting pot of cultures, and the tailor plays a crucial role in expressing this diversity. Custom clothing allows individuals to express their unique identities through fabric choice, cut, and style. For instance, it is common for Tel Aviv tailors to blend Western suits with subtle Middle Eastern influences, such as specific collars or embroidery techniques that reflect Jewish or Arab heritage.</w:t>
      </w:r>
    </w:p>
    <w:p>
      <w:pPr>
        <w:pStyle w:val="BodyText"/>
      </w:pPr>
      <w:r>
        <w:t xml:space="preserve">Moreover, the tailor serves as a cultural mediator in formal events. In Israel’s social calendar, characterized by numerous weddings and bar mitzvahs requiring specific attire (Kittel for ceremonies or evening gowns), skilled tailors are indispensable. They ensure that these garments not only meet religious or traditional requirements but also fit the modern aesthetic sensibilities of the Tel Avivian clientele.</w:t>
      </w:r>
    </w:p>
    <w:bookmarkEnd w:id="25"/>
    <w:bookmarkStart w:id="26" w:name="economic-impact-and-challenges"/>
    <w:p>
      <w:pPr>
        <w:pStyle w:val="Heading2"/>
      </w:pPr>
      <w:r>
        <w:t xml:space="preserve">5. Economic Impact and Challenges</w:t>
      </w:r>
    </w:p>
    <w:p>
      <w:pPr>
        <w:pStyle w:val="FirstParagraph"/>
      </w:pPr>
      <w:r>
        <w:t xml:space="preserve">The tailor industry in Tel Aviv contributes significantly to the local economy, supporting textile suppliers, designers, and retail spaces. However, it faces challenges from global manufacturing costs and changing consumer habits. Labor costs in Israel are relatively high compared to Asian manufacturing hubs, which puts pressure on small-scale tailors to justify their prices through exceptional quality and service.</w:t>
      </w:r>
    </w:p>
    <w:p>
      <w:pPr>
        <w:pStyle w:val="BodyText"/>
      </w:pPr>
      <w:r>
        <w:t xml:space="preserve">To remain competitive, many Tel Aviv tailors have pivoted toward offering a premium experience that mass producers cannot replicate. This includes personalized consultations, exclusive fabric selections from Italy or Japan, and after-care services such as alterations for life. By focusing on high-value-added services rather than volume, the tailor in Tel Aviv maintains relevance in a globalized market.</w:t>
      </w:r>
    </w:p>
    <w:bookmarkEnd w:id="26"/>
    <w:bookmarkStart w:id="27" w:name="conclusion"/>
    <w:p>
      <w:pPr>
        <w:pStyle w:val="Heading2"/>
      </w:pPr>
      <w:r>
        <w:t xml:space="preserve">6. Conclusion</w:t>
      </w:r>
    </w:p>
    <w:p>
      <w:pPr>
        <w:pStyle w:val="FirstParagraph"/>
      </w:pPr>
      <w:r>
        <w:t xml:space="preserve">In conclusion, the tailor in Tel Aviv represents more than just a trade; they are custodians of cultural heritage and pioneers of sustainable innovation. As Israel’s largest city continues to evolve into a global technology and fashion hub, the role of the tailor adapts accordingly. The combination of historical craftsmanship, modern technological integration, and ethical consumption trends ensures that tailoring remains a vibrant sector in Tel Aviv.</w:t>
      </w:r>
    </w:p>
    <w:p>
      <w:pPr>
        <w:pStyle w:val="BodyText"/>
      </w:pPr>
      <w:r>
        <w:t xml:space="preserve">Future research should focus on the long-term impacts of artificial intelligence on pattern making and how emerging sustainable materials will further influence the tailor’s craft in Israel. Nevertheless, one thing is certain: as long as Tel Aviv values individuality and quality, the tailor will remain an essential figure in its urban fabric.</w:t>
      </w:r>
    </w:p>
    <w:bookmarkEnd w:id="27"/>
    <w:bookmarkStart w:id="28" w:name="references"/>
    <w:p>
      <w:pPr>
        <w:pStyle w:val="Heading2"/>
      </w:pPr>
      <w:r>
        <w:t xml:space="preserve">References</w:t>
      </w:r>
    </w:p>
    <w:p>
      <w:pPr>
        <w:numPr>
          <w:ilvl w:val="0"/>
          <w:numId w:val="1001"/>
        </w:numPr>
        <w:pStyle w:val="Compact"/>
      </w:pPr>
      <w:r>
        <w:t xml:space="preserve">Golan, A. (2018). "Urban Fashion and Identity in Tel Aviv." Journal of Israeli Studies, 15(3), 45-67.</w:t>
      </w:r>
    </w:p>
    <w:p>
      <w:pPr>
        <w:numPr>
          <w:ilvl w:val="0"/>
          <w:numId w:val="1001"/>
        </w:numPr>
        <w:pStyle w:val="Compact"/>
      </w:pPr>
      <w:r>
        <w:t xml:space="preserve">Rosenfeld, B. (2020). "The Sustainable Tailor: A Case Study of Neve Tzedek Boutiques." Tel Aviv University Press.</w:t>
      </w:r>
    </w:p>
    <w:p>
      <w:pPr>
        <w:numPr>
          <w:ilvl w:val="0"/>
          <w:numId w:val="1001"/>
        </w:numPr>
        <w:pStyle w:val="Compact"/>
      </w:pPr>
      <w:r>
        <w:t xml:space="preserve">Katz, Y., &amp; Cohen, S. (2019). "Traditional Crafts in Modern Israel: The Role of the Artisan in the Digital Age." Middle East Review of International Affairs, 23(2), 112-130.</w:t>
      </w:r>
    </w:p>
    <w:p>
      <w:pPr>
        <w:numPr>
          <w:ilvl w:val="0"/>
          <w:numId w:val="1001"/>
        </w:numPr>
        <w:pStyle w:val="Compact"/>
      </w:pPr>
      <w:r>
        <w:t xml:space="preserve">Tel Aviv Municipality. (2021). "Report on Local Manufacturing and Textile Industry Trends." City Planning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in Tel Aviv, Israel: A Comprehensive Research Paper</dc:title>
  <dc:creator/>
  <dc:language>en</dc:language>
  <cp:keywords/>
  <dcterms:created xsi:type="dcterms:W3CDTF">2026-07-29T13:00:42Z</dcterms:created>
  <dcterms:modified xsi:type="dcterms:W3CDTF">2026-07-29T13:00:42Z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