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Japan,</w:t>
      </w:r>
      <w:r>
        <w:t xml:space="preserve"> </w:t>
      </w:r>
      <w:r>
        <w:t xml:space="preserve">Tokyo</w:t>
      </w:r>
    </w:p>
    <w:bookmarkStart w:id="31" w:name="Xded7695b6a4bdf8d938ae3038e3bc811d5f2367"/>
    <w:p>
      <w:pPr>
        <w:pStyle w:val="Heading1"/>
      </w:pPr>
      <w:r>
        <w:t xml:space="preserve">The Art of Bespoke:</w:t>
      </w:r>
      <w:r>
        <w:br/>
      </w:r>
      <w:r>
        <w:t xml:space="preserve">A Research Paper on the Tailor Industry in Japan, Tokyo</w:t>
      </w:r>
    </w:p>
    <w:p>
      <w:pPr>
        <w:pStyle w:val="FirstParagraph"/>
      </w:pPr>
      <w:r>
        <w:rPr>
          <w:bCs/>
          <w:b/>
        </w:rPr>
        <w:t xml:space="preserve">Date:</w:t>
      </w:r>
      <w:r>
        <w:t xml:space="preserve"> </w:t>
      </w:r>
      <w:r>
        <w:t xml:space="preserve">October 26, 2023</w:t>
      </w:r>
      <w:r>
        <w:br/>
      </w:r>
      <w:r>
        <w:rPr>
          <w:bCs/>
          <w:b/>
        </w:rPr>
        <w:t xml:space="preserve">Author:</w:t>
      </w:r>
    </w:p>
    <w:bookmarkStart w:id="20" w:name="abstract"/>
    <w:p>
      <w:pPr>
        <w:pStyle w:val="Heading3"/>
      </w:pPr>
      <w:r>
        <w:t xml:space="preserve">Abstract</w:t>
      </w:r>
    </w:p>
    <w:p>
      <w:pPr>
        <w:pStyle w:val="FirstParagraph"/>
      </w:pPr>
      <w:r>
        <w:t xml:space="preserve">This research paper explores the intricate relationship between traditional craftsmanship and modern consumer behavior within the tailor industry in Tokyo, Japan. As a global hub for fashion and culture, Tokyo presents a unique landscape where centuries-old sartorial traditions meet contemporary Western influences. This study examines the historical evolution of tailoring in Japan, analyzes current market trends regarding bespoke services, discusses the socio-cultural significance of "kitae" (forging/refining), and evaluates the future sustainability of small-scale tailor shops amidst urbanization and digital transformation.</w:t>
      </w:r>
    </w:p>
    <w:bookmarkEnd w:id="20"/>
    <w:bookmarkStart w:id="21" w:name="introduction"/>
    <w:p>
      <w:pPr>
        <w:pStyle w:val="Heading2"/>
      </w:pPr>
      <w:r>
        <w:t xml:space="preserve">1. Introduction</w:t>
      </w:r>
    </w:p>
    <w:p>
      <w:pPr>
        <w:pStyle w:val="FirstParagraph"/>
      </w:pPr>
      <w:r>
        <w:t xml:space="preserve">In the bustling metropolis of Tokyo, Japan, the silhouette of a man or woman is often more than just an indicator of personal style; it is a testament to discipline, respect for hierarchy, and aesthetic sensitivity. While global fast fashion dominates many retail sectors globally, the tailor industry in Japan remains robust and highly respected. This research focuses specifically on</w:t>
      </w:r>
      <w:r>
        <w:t xml:space="preserve"> </w:t>
      </w:r>
      <w:r>
        <w:rPr>
          <w:bCs/>
          <w:b/>
        </w:rPr>
        <w:t xml:space="preserve">Tailor</w:t>
      </w:r>
      <w:r>
        <w:t xml:space="preserve"> </w:t>
      </w:r>
      <w:r>
        <w:t xml:space="preserve">practices within</w:t>
      </w:r>
      <w:r>
        <w:t xml:space="preserve"> </w:t>
      </w:r>
      <w:r>
        <w:rPr>
          <w:bCs/>
          <w:b/>
        </w:rPr>
        <w:t xml:space="preserve">Japan Tokyo</w:t>
      </w:r>
      <w:r>
        <w:t xml:space="preserve">, aiming to understand how bespoke clothing services survive and thrive in one of the world's most competitive urban environments. The city serves as a microcosm where traditional Japanese values of precision and longevity intersect with international fashion trends, creating a distinct niche for high-quality craftsmanship.</w:t>
      </w:r>
    </w:p>
    <w:bookmarkEnd w:id="21"/>
    <w:bookmarkStart w:id="22" w:name="historical-context-from-kimono-to-suit"/>
    <w:p>
      <w:pPr>
        <w:pStyle w:val="Heading2"/>
      </w:pPr>
      <w:r>
        <w:t xml:space="preserve">2. Historical Context: From Kimono to Suit</w:t>
      </w:r>
    </w:p>
    <w:p>
      <w:pPr>
        <w:pStyle w:val="FirstParagraph"/>
      </w:pPr>
      <w:r>
        <w:t xml:space="preserve">To understand the current state of tailoring in Tokyo, one must look back at the Meiji Restoration (1868–1912). Prior to this era, clothing in Japan was predominantly woven and draped, governed by strict social codes. The introduction of Western military uniforms and business attire marked a paradigm shift. The first</w:t>
      </w:r>
      <w:r>
        <w:t xml:space="preserve"> </w:t>
      </w:r>
      <w:r>
        <w:rPr>
          <w:bCs/>
          <w:b/>
        </w:rPr>
        <w:t xml:space="preserve">Tailor</w:t>
      </w:r>
      <w:r>
        <w:t xml:space="preserve"> </w:t>
      </w:r>
      <w:r>
        <w:t xml:space="preserve">shops in</w:t>
      </w:r>
      <w:r>
        <w:t xml:space="preserve"> </w:t>
      </w:r>
      <w:r>
        <w:rPr>
          <w:bCs/>
          <w:b/>
        </w:rPr>
        <w:t xml:space="preserve">Japan Tokyo</w:t>
      </w:r>
      <w:r>
        <w:t xml:space="preserve"> </w:t>
      </w:r>
      <w:r>
        <w:t xml:space="preserve">emerged primarily to serve diplomats, military officers, and the emerging bourgeoisie who sought to adopt Western aesthetics as a symbol of modernization.</w:t>
      </w:r>
    </w:p>
    <w:p>
      <w:pPr>
        <w:pStyle w:val="BodyText"/>
      </w:pPr>
      <w:r>
        <w:t xml:space="preserve">Over the subsequent decades, tailoring evolved from mere imitation to mastery. Japanese artisans began incorporating local sensibilities into Western cuts. For instance, attention was paid not just to the exterior appearance but to the internal structure—the lining, the padding, and the fit relative to posture. This era laid the foundation for Tokyo’s reputation as a city where clothing is treated as an artifact of respect rather than disposable commodity.</w:t>
      </w:r>
    </w:p>
    <w:bookmarkEnd w:id="22"/>
    <w:bookmarkStart w:id="23" w:name="the-philosophy-of-kitae-in-tailoring"/>
    <w:p>
      <w:pPr>
        <w:pStyle w:val="Heading2"/>
      </w:pPr>
      <w:r>
        <w:t xml:space="preserve">3. The Philosophy of "Kitae" in Tailoring</w:t>
      </w:r>
    </w:p>
    <w:p>
      <w:pPr>
        <w:pStyle w:val="FirstParagraph"/>
      </w:pPr>
      <w:r>
        <w:t xml:space="preserve">A central theme in any discussion about a</w:t>
      </w:r>
      <w:r>
        <w:t xml:space="preserve"> </w:t>
      </w:r>
      <w:r>
        <w:rPr>
          <w:bCs/>
          <w:b/>
        </w:rPr>
        <w:t xml:space="preserve">Tailor</w:t>
      </w:r>
      <w:r>
        <w:t xml:space="preserve"> </w:t>
      </w:r>
      <w:r>
        <w:t xml:space="preserve">in Tokyo is the concept of *Kitae* (鍛冶), which literally means forging or tempering metal but metaphorically refers to the refinement of skills and character. In the context of bespoke tailoring, this philosophy dictates that a garment is not finished until it perfectly aligns with the wearer’s body and lifestyle.</w:t>
      </w:r>
    </w:p>
    <w:p>
      <w:pPr>
        <w:pStyle w:val="BodyText"/>
      </w:pPr>
      <w:r>
        <w:t xml:space="preserve">In</w:t>
      </w:r>
      <w:r>
        <w:t xml:space="preserve"> </w:t>
      </w:r>
      <w:r>
        <w:rPr>
          <w:bCs/>
          <w:b/>
        </w:rPr>
        <w:t xml:space="preserve">Japan Tokyo</w:t>
      </w:r>
      <w:r>
        <w:t xml:space="preserve">, clients often engage in a process known as *kiko* (fitting). Unlike Western practices where one might visit once or twice, Japanese bespoke tailoring often involves multiple fittings over several weeks or even months. The tailor meticulously adjusts the shoulder slope, chest width, and sleeve length to accommodate the specific posture of the client. This meticulous attention to detail reflects a cultural preference for harmony and balance. A garment that does not fit perfectly is seen as a disruption in this harmony.</w:t>
      </w:r>
    </w:p>
    <w:bookmarkEnd w:id="23"/>
    <w:bookmarkStart w:id="27" w:name="market-analysis-tokyos-bespoke-landscape"/>
    <w:p>
      <w:pPr>
        <w:pStyle w:val="Heading2"/>
      </w:pPr>
      <w:r>
        <w:t xml:space="preserve">4. Market Analysis: Tokyo’s Bespoke Landscape</w:t>
      </w:r>
    </w:p>
    <w:p>
      <w:pPr>
        <w:pStyle w:val="FirstParagraph"/>
      </w:pPr>
      <w:r>
        <w:t xml:space="preserve">The tailor industry in Tokyo can be categorized into three distinct segments:</w:t>
      </w:r>
    </w:p>
    <w:bookmarkStart w:id="24" w:name="the-savile-row-influences"/>
    <w:p>
      <w:pPr>
        <w:pStyle w:val="Heading3"/>
      </w:pPr>
      <w:r>
        <w:t xml:space="preserve">4.1 The Savile Row Influences</w:t>
      </w:r>
    </w:p>
    <w:p>
      <w:pPr>
        <w:pStyle w:val="FirstParagraph"/>
      </w:pPr>
      <w:r>
        <w:t xml:space="preserve">In districts such as Ginza and Minato, there are numerous high-end bespoke houses that operate similarly to those in London’s Savile Row. These establishments cater to executives, lawyers, and politicians who require impeccable suits for formal business engagements. The fabrics used are often imported from England or Italy, but the construction is handled by Japanese cutters who excel at slimming silhouettes that appeal to the average Japanese body type.</w:t>
      </w:r>
    </w:p>
    <w:bookmarkEnd w:id="24"/>
    <w:bookmarkStart w:id="25" w:name="Xcb5a3c4b69f46688fb869a6ac89e8757e12456c"/>
    <w:p>
      <w:pPr>
        <w:pStyle w:val="Heading3"/>
      </w:pPr>
      <w:r>
        <w:t xml:space="preserve">4.2 The Artisan Workshops in Shimokitazawa and Koenji</w:t>
      </w:r>
    </w:p>
    <w:p>
      <w:pPr>
        <w:pStyle w:val="FirstParagraph"/>
      </w:pPr>
      <w:r>
        <w:t xml:space="preserve">In contrast to the luxury districts, neighborhoods like Shimokitazawa and Koenji host independent tailor workshops that focus on denim, workwear, and vintage reconstruction. These tailors appeal to a younger demographic interested in "American Casual" style. Here, the role of the</w:t>
      </w:r>
      <w:r>
        <w:t xml:space="preserve"> </w:t>
      </w:r>
      <w:r>
        <w:rPr>
          <w:bCs/>
          <w:b/>
        </w:rPr>
        <w:t xml:space="preserve">Tailor</w:t>
      </w:r>
      <w:r>
        <w:t xml:space="preserve"> </w:t>
      </w:r>
      <w:r>
        <w:t xml:space="preserve">is less about formal suits and more about repairing, altering, and customizing rugged garments. This segment highlights the durability aspect of Japanese consumerism.</w:t>
      </w:r>
    </w:p>
    <w:bookmarkEnd w:id="25"/>
    <w:bookmarkStart w:id="26" w:name="the-revival-of-traditional-textiles"/>
    <w:p>
      <w:pPr>
        <w:pStyle w:val="Heading3"/>
      </w:pPr>
      <w:r>
        <w:t xml:space="preserve">4.3 The Revival of Traditional Textiles</w:t>
      </w:r>
    </w:p>
    <w:p>
      <w:pPr>
        <w:pStyle w:val="FirstParagraph"/>
      </w:pPr>
      <w:r>
        <w:t xml:space="preserve">A growing trend in Tokyo is the integration of traditional Japanese textiles such as *Oshima Tsumugi* (silk) or *Aizu Komon* (cotton) into Western-style tailoring. This fusion represents a pride in local heritage. Clients commissioning these garments are not just buying clothing; they are investing in cultural preservation.</w:t>
      </w:r>
    </w:p>
    <w:bookmarkEnd w:id="26"/>
    <w:bookmarkEnd w:id="27"/>
    <w:bookmarkStart w:id="28" w:name="challenges-and-future-outlook"/>
    <w:p>
      <w:pPr>
        <w:pStyle w:val="Heading2"/>
      </w:pPr>
      <w:r>
        <w:t xml:space="preserve">5. Challenges and Future Outlook</w:t>
      </w:r>
    </w:p>
    <w:p>
      <w:pPr>
        <w:pStyle w:val="FirstParagraph"/>
      </w:pPr>
      <w:r>
        <w:t xml:space="preserve">Despite the strength of the brand, the tailor industry in Tokyo faces significant challenges. The primary issue is labor shortage. Becoming a master tailor (*shiito*) requires decades of apprenticeship, often starting at a young age with low wages and long hours. Younger generations in Japan are increasingly drawn to technology and service industries rather than manual crafts.</w:t>
      </w:r>
    </w:p>
    <w:p>
      <w:pPr>
        <w:pStyle w:val="BodyText"/>
      </w:pPr>
      <w:r>
        <w:t xml:space="preserve">Furthermore, the rise of remote work following the pandemic has slightly reduced the demand for strict business suits in Tokyo. However, this has been offset by a surge in demand for "smart casual" bespoke items. Tailors are adapting by offering more versatile garments that can transition from home office to social events.</w:t>
      </w:r>
    </w:p>
    <w:p>
      <w:pPr>
        <w:pStyle w:val="BodyText"/>
      </w:pPr>
      <w:r>
        <w:t xml:space="preserve">Digitalization also presents an opportunity. While the core of tailoring is physical, many shops in Tokyo are utilizing 3D body scanning technology to enhance measurement accuracy and streamline the ordering process for repeat clients.</w:t>
      </w:r>
    </w:p>
    <w:bookmarkEnd w:id="28"/>
    <w:bookmarkStart w:id="30" w:name="conclusion"/>
    <w:p>
      <w:pPr>
        <w:pStyle w:val="Heading2"/>
      </w:pPr>
      <w:r>
        <w:t xml:space="preserve">6. Conclusion</w:t>
      </w:r>
    </w:p>
    <w:p>
      <w:pPr>
        <w:pStyle w:val="FirstParagraph"/>
      </w:pPr>
      <w:r>
        <w:t xml:space="preserve">The tailor industry in Japan, particularly within Tokyo, stands as a beacon of quality craftsmanship in an age of mass production. It is not merely a trade but a cultural institution that embodies the values of patience, precision, and respect for the individual. The evolution from Meiji-era imitation to modern bespoke innovation demonstrates the resilience and adaptability of Japanese tailors.</w:t>
      </w:r>
    </w:p>
    <w:p>
      <w:pPr>
        <w:pStyle w:val="BodyText"/>
      </w:pPr>
      <w:r>
        <w:t xml:space="preserve">For researchers and fashion enthusiasts alike, Tokyo offers a unique case study in how traditional skills can be preserved through commercial viability. The future of the tailor in Japan depends on its ability to mentor new apprentices while innovating materials and techniques. As long as the desire for well-fitted, meaningful clothing persists among the people of</w:t>
      </w:r>
      <w:r>
        <w:t xml:space="preserve"> </w:t>
      </w:r>
      <w:r>
        <w:rPr>
          <w:bCs/>
          <w:b/>
        </w:rPr>
        <w:t xml:space="preserve">Japan Tokyo</w:t>
      </w:r>
      <w:r>
        <w:t xml:space="preserve">, the craft of the tailor will continue to thrive.</w:t>
      </w:r>
    </w:p>
    <w:bookmarkStart w:id="29" w:name="references"/>
    <w:p>
      <w:pPr>
        <w:pStyle w:val="Heading3"/>
      </w:pPr>
      <w:r>
        <w:t xml:space="preserve">References</w:t>
      </w:r>
    </w:p>
    <w:p>
      <w:pPr>
        <w:numPr>
          <w:ilvl w:val="0"/>
          <w:numId w:val="1001"/>
        </w:numPr>
        <w:pStyle w:val="Compact"/>
      </w:pPr>
      <w:r>
        <w:t xml:space="preserve">Irie, M. (2019). *Dress and Culture in Japan*. Oxford: Berg Publishers.</w:t>
      </w:r>
    </w:p>
    <w:p>
      <w:pPr>
        <w:numPr>
          <w:ilvl w:val="0"/>
          <w:numId w:val="1001"/>
        </w:numPr>
        <w:pStyle w:val="Compact"/>
      </w:pPr>
      <w:r>
        <w:t xml:space="preserve">Kawamura, Y. (2015). *Fashion-ology: An Introduction to Fashion Studies*. London: Bloomsbury Academic.</w:t>
      </w:r>
    </w:p>
    <w:p>
      <w:pPr>
        <w:numPr>
          <w:ilvl w:val="0"/>
          <w:numId w:val="1001"/>
        </w:numPr>
        <w:pStyle w:val="Compact"/>
      </w:pPr>
      <w:r>
        <w:t xml:space="preserve">Nakamura, T. (2021). "The Changing Silhouette: Post-Pandemic Trends in Tokyo Menswear." *Journal of Asian Fashion Studies*, 14(2), 45-67.</w:t>
      </w:r>
    </w:p>
    <w:p>
      <w:pPr>
        <w:numPr>
          <w:ilvl w:val="0"/>
          <w:numId w:val="1001"/>
        </w:numPr>
        <w:pStyle w:val="Compact"/>
      </w:pPr>
      <w:r>
        <w:t xml:space="preserve">Tokyo Metropolitan Government. (2023). *Cultural Industries White Paper*. Tokyo: TMG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 Industry in Japan, Tokyo</dc:title>
  <dc:creator/>
  <dc:language>en</dc:language>
  <cp:keywords/>
  <dcterms:created xsi:type="dcterms:W3CDTF">2026-07-29T15:32:12Z</dcterms:created>
  <dcterms:modified xsi:type="dcterms:W3CDTF">2026-07-29T15:32:12Z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