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Research</w:t>
      </w:r>
      <w:r>
        <w:t xml:space="preserve"> </w:t>
      </w:r>
      <w:r>
        <w:t xml:space="preserve">Analysis</w:t>
      </w:r>
      <w:r>
        <w:t xml:space="preserve"> </w:t>
      </w:r>
      <w:r>
        <w:t xml:space="preserve">on</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Manila,</w:t>
      </w:r>
      <w:r>
        <w:t xml:space="preserve"> </w:t>
      </w:r>
      <w:r>
        <w:t xml:space="preserve">Philippines</w:t>
      </w:r>
    </w:p>
    <w:bookmarkStart w:id="27" w:name="Xfd2b11820888791552e0ad3017daea5e4bb6822"/>
    <w:p>
      <w:pPr>
        <w:pStyle w:val="Heading1"/>
      </w:pPr>
      <w:r>
        <w:t xml:space="preserve">The Artisanal Renaissance: A Research Analysis on the Tailoring Industry in Manila, Philippines</w:t>
      </w:r>
    </w:p>
    <w:p>
      <w:pPr>
        <w:pStyle w:val="FirstParagraph"/>
      </w:pPr>
      <w:r>
        <w:rPr>
          <w:bCs/>
          <w:b/>
        </w:rPr>
        <w:t xml:space="preserve">Abstract:</w:t>
      </w:r>
      <w:r>
        <w:br/>
      </w:r>
      <w:r>
        <w:t xml:space="preserve">This research paper examines the historical significance, economic impact, and contemporary evolution of the tailor industry within Manila, Philippines. By analyzing traditional craftsmanship alongside modern technological integration, this document explores how local artisans sustain cultural identity while adapting to global fashion trends. The study highlights the dual role of tailors in Manila as custodians of heritage and innovators in sustainable fashion.</w:t>
      </w:r>
    </w:p>
    <w:bookmarkStart w:id="20" w:name="i.-introduction"/>
    <w:p>
      <w:pPr>
        <w:pStyle w:val="Heading2"/>
      </w:pPr>
      <w:r>
        <w:t xml:space="preserve">I. Introduction</w:t>
      </w:r>
    </w:p>
    <w:p>
      <w:pPr>
        <w:pStyle w:val="FirstParagraph"/>
      </w:pPr>
      <w:r>
        <w:t xml:space="preserve">In the bustling urban landscape of Manila, Philippines, the figure of the tailor remains a poignant symbol of precision, patience, and cultural pride. Unlike mass-produced garments found in global fast-fashion retailers, clothing tailored by local artisans represents a distinct intersection of heritage and individuality. This research paper aims to dissect the multifaceted role that the tailor plays in Filipino society, specifically focusing on how this profession has evolved from a colonial necessity to a modern luxury service. As Manila transitions into an economic hub in Southeast Asia, understanding the dynamics of local craftsmanship is crucial for appreciating both the cultural economy and social fabric of the Philippines.</w:t>
      </w:r>
    </w:p>
    <w:p>
      <w:pPr>
        <w:pStyle w:val="BodyText"/>
      </w:pPr>
      <w:r>
        <w:t xml:space="preserve">The concept of "Tailor" in this context extends beyond mere sewing; it encompasses bespoke fitting, fabric selection, and design consultation. In Manila, this craft is deeply rooted in history but faces contemporary challenges regarding labor costs, material imports, and competition from ready-to-wear international brands. This document argues that despite these challenges, the tailor industry in Manila is experiencing a renaissance driven by a renewed appreciation for sustainable fashion and personalized service.</w:t>
      </w:r>
    </w:p>
    <w:bookmarkEnd w:id="20"/>
    <w:bookmarkStart w:id="21" w:name="Xef145d1447aff1fc316225dd74f5754b4873939"/>
    <w:p>
      <w:pPr>
        <w:pStyle w:val="Heading2"/>
      </w:pPr>
      <w:r>
        <w:t xml:space="preserve">II. Historical Context: From Colonialism to Independence</w:t>
      </w:r>
    </w:p>
    <w:p>
      <w:pPr>
        <w:pStyle w:val="FirstParagraph"/>
      </w:pPr>
      <w:r>
        <w:t xml:space="preserve">To understand the current state of tailoring in Manila, one must look back at its colonial origins. During the Spanish colonial era (1521–1898), the barong tagalog and other traditional attire required meticulous hand-stitching, establishing a high standard for local craftsmanship. The tailor was not just a service provider but an artist who understood the intricate requirements of formal Filipino wear. Following independence, as industrialization began to take root in Manila, many families relied on home-based sewing or neighborhood tailors for daily clothing needs.</w:t>
      </w:r>
    </w:p>
    <w:p>
      <w:pPr>
        <w:pStyle w:val="BodyText"/>
      </w:pPr>
      <w:r>
        <w:t xml:space="preserve">However, the latter half of the 20th century saw a decline in custom tailoring due to the influx of cheap imported textiles and the rise of department store retail models. For decades, wearing "made-to-measure" became associated with extreme wealth or ceremonial occasions such as weddings and baptisms. Yet, even during periods where mass production dominated, there remained pockets in historic districts like Binondo Quiapo and Intramuros where master tailors preserved techniques passed down through generations of Filipino families.</w:t>
      </w:r>
    </w:p>
    <w:bookmarkEnd w:id="21"/>
    <w:bookmarkStart w:id="22" w:name="X6a7382fd7db18dda7bc0a39fd1db173b287c860"/>
    <w:p>
      <w:pPr>
        <w:pStyle w:val="Heading2"/>
      </w:pPr>
      <w:r>
        <w:t xml:space="preserve">III. The Economic Landscape of Tailoring in Manila</w:t>
      </w:r>
    </w:p>
    <w:p>
      <w:pPr>
        <w:pStyle w:val="FirstParagraph"/>
      </w:pPr>
      <w:r>
        <w:t xml:space="preserve">In contemporary Manila, the tailor industry operates on a spectrum ranging from informal street-side alterations to high-end boutique services. According to recent market analyses, there is a growing middle class in Metro Manila that seeks affordable luxury—items that look bespoke but are priced accessibly. This demographic shift has revitalized demand for local tailors who can offer modifications, repairs, and custom creations at competitive rates.</w:t>
      </w:r>
    </w:p>
    <w:p>
      <w:pPr>
        <w:pStyle w:val="BodyText"/>
      </w:pPr>
      <w:r>
        <w:t xml:space="preserve">Furthermore, the digital economy has transformed how tailors in Manila operate. Social media platforms like Facebook and Instagram serve as virtual storefronts where artisans showcase their latest designs to a nationwide audience. This accessibility allows smaller shops to compete with larger brands by emphasizing personal relationships with clients. Additionally, the rise of "shop local" campaigns promoted by both government agencies and private organizations has encouraged consumers to support homegrown businesses rather than relying solely on foreign imports.</w:t>
      </w:r>
    </w:p>
    <w:bookmarkEnd w:id="22"/>
    <w:bookmarkStart w:id="23" w:name="iv.-cultural-significance-and-identity"/>
    <w:p>
      <w:pPr>
        <w:pStyle w:val="Heading2"/>
      </w:pPr>
      <w:r>
        <w:t xml:space="preserve">IV. Cultural Significance and Identity</w:t>
      </w:r>
    </w:p>
    <w:p>
      <w:pPr>
        <w:pStyle w:val="FirstParagraph"/>
      </w:pPr>
      <w:r>
        <w:t xml:space="preserve">The tailor in Manila is also a guardian of cultural identity. Traditional Filipino garments, such as the barong tagalog for men and the terno or maria clara-inspired dresses for women, require specialized knowledge that machine-made garments often lack. These pieces are not merely clothes; they are symbols of national pride worn during significant life events and official functions.</w:t>
      </w:r>
    </w:p>
    <w:p>
      <w:pPr>
        <w:pStyle w:val="BodyText"/>
      </w:pPr>
      <w:r>
        <w:t xml:space="preserve">Research indicates that younger Filipinos in Manila are increasingly reconnecting with their heritage through fashion. There is a noticeable trend among millennials and Gen Z consumers who prefer locally sourced materials like piña (pineapple fiber), jusi, and abaca woven by indigenous communities across the Philippines. By collaborating with these weavers, modern tailors create fusion designs that honor tradition while appealing to contemporary aesthetics. This synergy between old-world craftsmanship and new-world innovation strengthens the narrative of Filipino resilience and creativity.</w:t>
      </w:r>
    </w:p>
    <w:bookmarkEnd w:id="23"/>
    <w:bookmarkStart w:id="24" w:name="v.-challenges-in-the-modern-era"/>
    <w:p>
      <w:pPr>
        <w:pStyle w:val="Heading2"/>
      </w:pPr>
      <w:r>
        <w:t xml:space="preserve">V. Challenges in the Modern Era</w:t>
      </w:r>
    </w:p>
    <w:p>
      <w:pPr>
        <w:pStyle w:val="FirstParagraph"/>
      </w:pPr>
      <w:r>
        <w:t xml:space="preserve">Despite its resurgence, the tailor industry faces numerous obstacles. One significant challenge is the rising cost of raw materials, many of which must be imported due to limited local textile manufacturing capacity. Fluctuations in exchange rates directly impact production costs for Manila-based tailors, making it difficult to maintain consistent pricing structures.</w:t>
      </w:r>
    </w:p>
    <w:p>
      <w:pPr>
        <w:pStyle w:val="BodyText"/>
      </w:pPr>
      <w:r>
        <w:t xml:space="preserve">Another pressing issue is the aging workforce. Many master tailors are approaching retirement age without adequate apprentices taking up the trade. The perception of tailoring as a low-income profession discourages younger generations from pursuing formal training in fashion design and garment construction. To address this gap, educational institutions in Metro Manila have begun integrating vocational skills into their curricula, aiming to professionalize the craft and attract fresh talent.</w:t>
      </w:r>
    </w:p>
    <w:p>
      <w:pPr>
        <w:pStyle w:val="BodyText"/>
      </w:pPr>
      <w:r>
        <w:t xml:space="preserve">Additionally, environmental concerns pose both a threat and an opportunity. The global push toward sustainability demands that local industries adopt eco-friendly practices. Tailors in Manila are responding by utilizing upcycled fabrics and promoting repair-over-replacement mentalities among consumers. However, implementing green technologies requires investment that small businesses often struggle to secure.</w:t>
      </w:r>
    </w:p>
    <w:bookmarkEnd w:id="24"/>
    <w:bookmarkStart w:id="25" w:name="vi.-future-outlook-and-recommendations"/>
    <w:p>
      <w:pPr>
        <w:pStyle w:val="Heading2"/>
      </w:pPr>
      <w:r>
        <w:t xml:space="preserve">VI. Future Outlook and Recommendations</w:t>
      </w:r>
    </w:p>
    <w:p>
      <w:pPr>
        <w:pStyle w:val="FirstParagraph"/>
      </w:pPr>
      <w:r>
        <w:t xml:space="preserve">The future of the tailor industry in Manila looks promising if strategic interventions are implemented. First, there is a need for stronger government support through grants and subsidies for small-scale artisans participating in the creative economy. Programs that facilitate access to modern machinery and digital marketing tools would empower local shops to scale their operations effectively.</w:t>
      </w:r>
    </w:p>
    <w:p>
      <w:pPr>
        <w:pStyle w:val="BodyText"/>
      </w:pPr>
      <w:r>
        <w:t xml:space="preserve">Second, collaboration between academic institutions and industry practitioners should be expanded. Internship programs that connect students with experienced tailors would help bridge the skills gap while fostering intergenerational knowledge transfer. Moreover, exhibitions and fashion weeks dedicated exclusively to local craftsmanship could elevate the status of tailoring as a respected artistic discipline.</w:t>
      </w:r>
    </w:p>
    <w:p>
      <w:pPr>
        <w:pStyle w:val="BodyText"/>
      </w:pPr>
      <w:r>
        <w:t xml:space="preserve">Finally, promoting Manila as a destination for bespoke tourism offers another avenue for growth. Imagine travelers visiting cultural landmarks such as Rizal Park or the National Museum choosing to have their clothes measured and crafted by renowned local designers upon return. Such initiatives would not only boost revenue but also spread global recognition of Filipino artistry.</w:t>
      </w:r>
    </w:p>
    <w:bookmarkEnd w:id="25"/>
    <w:bookmarkStart w:id="26" w:name="vii.-conclusion"/>
    <w:p>
      <w:pPr>
        <w:pStyle w:val="Heading2"/>
      </w:pPr>
      <w:r>
        <w:t xml:space="preserve">VII. Conclusion</w:t>
      </w:r>
    </w:p>
    <w:p>
      <w:pPr>
        <w:pStyle w:val="FirstParagraph"/>
      </w:pPr>
      <w:r>
        <w:t xml:space="preserve">In conclusion, the tailor in Manila, Philippines, embodies more than just a trade; it represents a living tradition that adapts to changing times while preserving core values of quality and authenticity. From historical roots intertwined with colonial history to current innovations driven by digital platforms and sustainability goals, the evolution of this sector mirrors broader socio-economic trends within the country.</w:t>
      </w:r>
    </w:p>
    <w:p>
      <w:pPr>
        <w:pStyle w:val="BodyText"/>
      </w:pPr>
      <w:r>
        <w:t xml:space="preserve">As Manila continues its journey toward becoming a leading economic center in Asia, honoring and investing in its artisanal communities ensures that progress does not come at the expense of cultural identity. The synergy between tradition and modernity offers a unique model for developing industries worldwide—one where human touch remains central to creation. By supporting local tailors, consumers contribute to preserving heritage, promoting ethical labor practices, and fostering a vibrant creative economy that celebrates the spirit of Filipino ingenuity.</w:t>
      </w:r>
    </w:p>
    <w:p>
      <w:pPr>
        <w:pStyle w:val="BodyText"/>
      </w:pPr>
      <w:r>
        <w:t xml:space="preserve">Ultimately, the story of tailoring in Manila is one of resilience and reinvention. It serves as a reminder that in an age of automation and globalization, there remains immense value in the hands that stitch each seam with care, dedication, and cultural pride.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Research Analysis on the Tailoring Industry in Manila, Philippines</dc:title>
  <dc:creator/>
  <cp:keywords/>
  <dcterms:created xsi:type="dcterms:W3CDTF">2026-07-29T12:42:37Z</dcterms:created>
  <dcterms:modified xsi:type="dcterms:W3CDTF">2026-07-29T12:42:37Z</dcterms:modified>
</cp:coreProperties>
</file>

<file path=docProps/custom.xml><?xml version="1.0" encoding="utf-8"?>
<Properties xmlns="http://schemas.openxmlformats.org/officeDocument/2006/custom-properties" xmlns:vt="http://schemas.openxmlformats.org/officeDocument/2006/docPropsVTypes"/>
</file>