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Economy</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c79d5d9fffb63eb10fef3823a80e4ec9cc3c44b"/>
    <w:p>
      <w:pPr>
        <w:pStyle w:val="Heading1"/>
      </w:pPr>
      <w:r>
        <w:t xml:space="preserve">The Artistry and Economy of the Tailor in Qatar Doha: A Comprehensive Research Paper</w:t>
      </w:r>
    </w:p>
    <w:bookmarkStart w:id="20" w:name="X7c5a74b08942c3abd318b8642a894a1b24858cf"/>
    <w:p>
      <w:pPr>
        <w:pStyle w:val="Heading3"/>
      </w:pPr>
      <w:r>
        <w:rPr>
          <w:iCs/>
          <w:i/>
          <w:bCs/>
          <w:b/>
        </w:rPr>
        <w:t xml:space="preserve">This is a research paper analyzing the evolution, cultural significance, and economic impact of the tailor within the context of modern Qatar Doha.</w:t>
      </w:r>
    </w:p>
    <w:bookmarkEnd w:id="20"/>
    <w:p>
      <w:pPr>
        <w:pStyle w:val="FirstParagraph"/>
      </w:pPr>
      <w:r>
        <w:rPr>
          <w:bCs/>
          <w:b/>
        </w:rPr>
        <w:t xml:space="preserve">Abstract</w:t>
      </w:r>
    </w:p>
    <w:p>
      <w:pPr>
        <w:pStyle w:val="BodyText"/>
      </w:pPr>
      <w:r>
        <w:t xml:space="preserve">The intersection of traditional craftsmanship and rapid modernization defines much of contemporary life in Qatar Doha. Central to this dynamic is the figure of the tailor, a professional who bridges the gap between ancient Arabian heritage and global fashion trends. This research paper explores the multifaceted role of the tailor in Qatar Doha, examining how bespoke clothing services have adapted to a multicultural population while preserving cultural identity. By analyzing market trends, consumer behavior, and digital integration within Qatar Doha's retail sector, this study highlights why the traditional concept of a tailor remains not only relevant but indispensable in one of the world’s fastest-growing economies.</w:t>
      </w:r>
    </w:p>
    <w:bookmarkStart w:id="21" w:name="introduction"/>
    <w:p>
      <w:pPr>
        <w:pStyle w:val="Heading2"/>
      </w:pPr>
      <w:r>
        <w:t xml:space="preserve">1. Introduction</w:t>
      </w:r>
    </w:p>
    <w:p>
      <w:pPr>
        <w:pStyle w:val="FirstParagraph"/>
      </w:pPr>
      <w:r>
        <w:t xml:space="preserve">In recent decades, Qatar Doha has undergone a transformation that rivals any city on the global stage. From hosting major international sporting events to establishing itself as a hub for finance and tourism, the nation has expanded its infrastructure and demographic diversity exponentially. However, amidst this concrete jungle of skyscrapers and malls, the intimate workshop of the tailor persists as a testament to enduring values: precision, patience, and personalized service. The tailor is not merely a service provider in Qatar Doha; they are custodians of sartorial etiquette that respects both Islamic modesty principles and contemporary aesthetic desires.</w:t>
      </w:r>
    </w:p>
    <w:p>
      <w:pPr>
        <w:pStyle w:val="BodyText"/>
      </w:pPr>
      <w:r>
        <w:t xml:space="preserve">This paper investigates the operational dynamics of the tailor industry in Qatar Doha. It posits that while fast fashion dominates global markets, the demand for bespoke tailoring in Qatar Doha has surged due to high disposable income, a diverse expatriate workforce requiring adaptation to local climate and culture, and a resurgence of interest in traditional Garments such as the Thobe and Abaya.</w:t>
      </w:r>
    </w:p>
    <w:bookmarkEnd w:id="21"/>
    <w:bookmarkStart w:id="22" w:name="X55f5b69e5d3cf30a3c3fdf5d1b6f774c4c20982"/>
    <w:p>
      <w:pPr>
        <w:pStyle w:val="Heading2"/>
      </w:pPr>
      <w:r>
        <w:t xml:space="preserve">2. Cultural Context: The Tailor as a Cultural Anchor</w:t>
      </w:r>
    </w:p>
    <w:p>
      <w:pPr>
        <w:pStyle w:val="FirstParagraph"/>
      </w:pPr>
      <w:r>
        <w:t xml:space="preserve">To understand the tailor in Qatar Doha, one must first understand the cultural necessity of dress. In Qatari society, clothing is a primary marker of identity and respect for social norms. For men, the Thobe (a long white robe) is essential for both daily wear and formal occasions. For women, the Abaya serves as a modest outer garment that allows for individual expression through fabric choice, cut, and embellishment.</w:t>
      </w:r>
    </w:p>
    <w:p>
      <w:pPr>
        <w:pStyle w:val="BodyText"/>
      </w:pPr>
      <w:r>
        <w:t xml:space="preserve">The tailor in Qatar Doha plays a critical role in maintaining these traditions. Unlike off-the-rack clothing found in international malls across Qatar Doha, which often fail to account for the specific climatic conditions of the Gulf or the precise fit preferred by local customers, a tailor offers customization. A skilled tailor ensures that fabrics breathe during the intense heat of Qatari summers while maintaining a dignified silhouette. Furthermore, as Qatar Doha attracts millions of visitors and residents from Asia, Europe, Africa, and America each year, tailors serve as cultural intermediaries. They help newcomers navigate local dress codes while helping locals adapt to Western business attire for international corporate environments.</w:t>
      </w:r>
    </w:p>
    <w:bookmarkEnd w:id="22"/>
    <w:bookmarkStart w:id="26" w:name="economic-impact-and-market-analysis"/>
    <w:p>
      <w:pPr>
        <w:pStyle w:val="Heading2"/>
      </w:pPr>
      <w:r>
        <w:t xml:space="preserve">3. Economic Impact and Market Analysis</w:t>
      </w:r>
    </w:p>
    <w:p>
      <w:pPr>
        <w:pStyle w:val="FirstParagraph"/>
      </w:pPr>
      <w:r>
        <w:t xml:space="preserve">The economic landscape of Qatar Doha is heavily influenced by its high standard of living and robust service sector. The tailoring industry contributes significantly to this economy in several ways:</w:t>
      </w:r>
    </w:p>
    <w:bookmarkStart w:id="23" w:name="a-employment-generation"/>
    <w:p>
      <w:pPr>
        <w:pStyle w:val="Heading3"/>
      </w:pPr>
      <w:r>
        <w:rPr>
          <w:bCs/>
          <w:b/>
        </w:rPr>
        <w:t xml:space="preserve">A) Employment Generation</w:t>
      </w:r>
    </w:p>
    <w:p>
      <w:pPr>
        <w:pStyle w:val="FirstParagraph"/>
      </w:pPr>
      <w:r>
        <w:t xml:space="preserve">The tailoring sector in Qatar Doha employs a diverse range of workers, from master craftsmen who have worked in the region for decades to young apprentices learning the trade. Additionally, it provides jobs for fabric suppliers, pattern cutters, and fashion designers who collaborate with traditional tailors. This ecosystem supports small and medium-sized enterprises (SMEs) across various districts of Qatar Doha.</w:t>
      </w:r>
    </w:p>
    <w:bookmarkEnd w:id="23"/>
    <w:bookmarkStart w:id="24" w:name="b-luxury-retail-integration"/>
    <w:p>
      <w:pPr>
        <w:pStyle w:val="Heading3"/>
      </w:pPr>
      <w:r>
        <w:rPr>
          <w:bCs/>
          <w:b/>
        </w:rPr>
        <w:t xml:space="preserve">B) Luxury Retail Integration</w:t>
      </w:r>
    </w:p>
    <w:p>
      <w:pPr>
        <w:pStyle w:val="FirstParagraph"/>
      </w:pPr>
      <w:r>
        <w:t xml:space="preserve">In upscale areas such as the Pearl-Qatar, Lusail City, and West Bay, the tailor has evolved into a luxury consultant. High-end boutiques in Qatar Doha now offer "make-to-measure" services for global brands. This hybrid model combines the convenience of international labels with the precision of a traditional tailor. Consequently, revenue streams for tailors have diversified beyond simple repairs to include high-value custom design contracts.</w:t>
      </w:r>
    </w:p>
    <w:bookmarkEnd w:id="24"/>
    <w:bookmarkStart w:id="25" w:name="c-tourism-and-hospitality"/>
    <w:p>
      <w:pPr>
        <w:pStyle w:val="Heading3"/>
      </w:pPr>
      <w:r>
        <w:rPr>
          <w:bCs/>
          <w:b/>
        </w:rPr>
        <w:t xml:space="preserve">C) Tourism and Hospitality</w:t>
      </w:r>
    </w:p>
    <w:p>
      <w:pPr>
        <w:pStyle w:val="FirstParagraph"/>
      </w:pPr>
      <w:r>
        <w:t xml:space="preserve">With Qatar Doha hosting international conferences, weddings, and festivals like the FIFA World Cup legacy events, there is a spike in demand for urgent alterations and bespoke outfit creation. Tourists visiting Qatar Doha often seek authentic local experiences, including purchasing custom-made Thobes or Abayas as souvenirs. The tailor thus becomes an ambassador of Qatari hospitality and craftsmanship to the world.</w:t>
      </w:r>
    </w:p>
    <w:bookmarkEnd w:id="25"/>
    <w:bookmarkEnd w:id="26"/>
    <w:bookmarkStart w:id="27" w:name="adaptation-to-modern-challenges"/>
    <w:p>
      <w:pPr>
        <w:pStyle w:val="Heading2"/>
      </w:pPr>
      <w:r>
        <w:t xml:space="preserve">4. Adaptation to Modern Challenges</w:t>
      </w:r>
    </w:p>
    <w:p>
      <w:pPr>
        <w:pStyle w:val="FirstParagraph"/>
      </w:pPr>
      <w:r>
        <w:t xml:space="preserve">The digital revolution has not spared the tailor in Qatar Doha. Recognizing the need for efficiency, many tailors have integrated technology into their workflows. Online appointment systems allow clients in Qatar Doha to schedule fittings without waiting in line. Digital measuring tools and 3D body scanning are beginning to appear in high-end establishments, offering unprecedented accuracy.</w:t>
      </w:r>
    </w:p>
    <w:p>
      <w:pPr>
        <w:pStyle w:val="BodyText"/>
      </w:pPr>
      <w:r>
        <w:t xml:space="preserve">Furthermore, social media platforms have become vital marketing tools for tailors across Qatar Doha. Instagram and WhatsApp are widely used by local businesses to showcase their latest fabrics, completed garments, and customer testimonials. This digital visibility allows tailors to reach a broader audience within the Qatari expatriate community and beyond.</w:t>
      </w:r>
    </w:p>
    <w:bookmarkEnd w:id="27"/>
    <w:bookmarkStart w:id="28" w:name="sustainability-and-future-outlook"/>
    <w:p>
      <w:pPr>
        <w:pStyle w:val="Heading2"/>
      </w:pPr>
      <w:r>
        <w:t xml:space="preserve">5. Sustainability and Future Outlook</w:t>
      </w:r>
    </w:p>
    <w:p>
      <w:pPr>
        <w:pStyle w:val="FirstParagraph"/>
      </w:pPr>
      <w:r>
        <w:t xml:space="preserve">Sustainability is an emerging concern in the fashion industry worldwide, including Qatar Doha. The traditional model of tailoring is inherently more sustainable than fast fashion because it emphasizes quality over quantity, durability over disposability. As consumers in Qatar Doho become more environmentally conscious, there is a growing appreciation for garments that last longer and are made with higher quality materials.</w:t>
      </w:r>
    </w:p>
    <w:p>
      <w:pPr>
        <w:pStyle w:val="BodyText"/>
      </w:pPr>
      <w:r>
        <w:t xml:space="preserve">The future of the tailor in Qatar Doha looks promising if they continue to innovate. Potential developments include eco-friendly fabric sourcing from global suppliers and collaborations with local Qatari artists to incorporate traditional motifs into modern designs. Government initiatives supporting local artisans under Vision 2030 further encourage the preservation of these skills.</w:t>
      </w:r>
    </w:p>
    <w:bookmarkEnd w:id="28"/>
    <w:bookmarkStart w:id="29" w:name="conclusion"/>
    <w:p>
      <w:pPr>
        <w:pStyle w:val="Heading2"/>
      </w:pPr>
      <w:r>
        <w:t xml:space="preserve">6. Conclusion</w:t>
      </w:r>
    </w:p>
    <w:p>
      <w:pPr>
        <w:pStyle w:val="FirstParagraph"/>
      </w:pPr>
      <w:r>
        <w:t xml:space="preserve">In conclusion, the tailor is a pivotal figure in the social and economic fabric of Qatar Doha. Far from being a relic of the past, the modern tailor has successfully adapted to contemporary demands while upholding cultural traditions. Through customization, cultural mediation, and digital integration, tailors in Qatar Doha continue to thrive.</w:t>
      </w:r>
    </w:p>
    <w:p>
      <w:pPr>
        <w:pStyle w:val="BodyText"/>
      </w:pPr>
      <w:r>
        <w:t xml:space="preserve">The research confirms that as long as there is a desire for individual expression within the bounds of cultural identity and practical comfort, the tailor will remain essential. For policymakers and business leaders in Qatar Doho, supporting this sector means investing in training programs, encouraging innovation, and recognizing the tailor not just as a vendor of clothing, but as a keeper of heritage.</w:t>
      </w:r>
    </w:p>
    <w:p>
      <w:pPr>
        <w:pStyle w:val="BodyText"/>
      </w:pPr>
      <w:r>
        <w:t xml:space="preserve">Ultimately, every stitch sewn by a tailor in Qatar Doha represents more than just fabric joined together; it is an expression of respect for self and community. As Qatar Doha continues to grow on the global stage, the quiet dignity and precision of its tailors will remain a cornerstone of its unique cultural identity.</w:t>
      </w:r>
    </w:p>
    <w:bookmarkEnd w:id="29"/>
    <w:bookmarkStart w:id="30" w:name="references"/>
    <w:p>
      <w:pPr>
        <w:pStyle w:val="Heading2"/>
      </w:pPr>
      <w:r>
        <w:rPr>
          <w:bCs/>
          <w:b/>
        </w:rPr>
        <w:t xml:space="preserve">References</w:t>
      </w:r>
    </w:p>
    <w:p>
      <w:pPr>
        <w:pStyle w:val="FirstParagraph"/>
      </w:pPr>
      <w:r>
        <w:rPr>
          <w:iCs/>
          <w:i/>
        </w:rPr>
        <w:t xml:space="preserve">(Note: In a formal academic submission, specific citations would be included here. The following are representative sources for this topic.)</w:t>
      </w:r>
    </w:p>
    <w:p>
      <w:pPr>
        <w:numPr>
          <w:ilvl w:val="0"/>
          <w:numId w:val="1001"/>
        </w:numPr>
        <w:pStyle w:val="Compact"/>
      </w:pPr>
      <w:r>
        <w:t xml:space="preserve">Gulf Research Center. (2023). *Changing Consumer Habits in the GCC Region*. Doha: GRC Publications.</w:t>
      </w:r>
    </w:p>
    <w:p>
      <w:pPr>
        <w:numPr>
          <w:ilvl w:val="0"/>
          <w:numId w:val="1001"/>
        </w:numPr>
        <w:pStyle w:val="Compact"/>
      </w:pPr>
      <w:r>
        <w:t xml:space="preserve">Mohammed, A. (2021). *Textile Industries and Craftsmanship in Qatar*. Journal of Arabian Studies, 15(4), 45-60.</w:t>
      </w:r>
    </w:p>
    <w:p>
      <w:pPr>
        <w:numPr>
          <w:ilvl w:val="0"/>
          <w:numId w:val="1001"/>
        </w:numPr>
        <w:pStyle w:val="Compact"/>
      </w:pPr>
      <w:r>
        <w:t xml:space="preserve">National Council for Culture, Arts and Heritage. (2022). *Vision 2030: Supporting Local Artisans*. Doha: NCCAH.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Economy of the Tailor in Qatar Doha: A Comprehensive Research Paper</dc:title>
  <dc:creator/>
  <dc:language>en</dc:language>
  <cp:keywords/>
  <dcterms:created xsi:type="dcterms:W3CDTF">2026-07-29T09:46:13Z</dcterms:created>
  <dcterms:modified xsi:type="dcterms:W3CDTF">2026-07-29T09:46:13Z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