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65c6a6c9973f414da5c5509be39ab96f9906b99"/>
    <w:p>
      <w:pPr>
        <w:pStyle w:val="Heading1"/>
      </w:pPr>
      <w:r>
        <w:t xml:space="preserve">The Art and Industry of Tailoring in Singapore: Bridging Tradition with Modernity</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Analysis of the Bespoke Tailoring Sector</w:t>
      </w:r>
    </w:p>
    <w:bookmarkStart w:id="20" w:name="abstract"/>
    <w:p>
      <w:pPr>
        <w:pStyle w:val="Heading2"/>
      </w:pPr>
      <w:r>
        <w:t xml:space="preserve">Abstract</w:t>
      </w:r>
    </w:p>
    <w:p>
      <w:pPr>
        <w:pStyle w:val="FirstParagraph"/>
      </w:pPr>
      <w:r>
        <w:t xml:space="preserve">This research paper examines the multifaceted role of the tailor in Singapore, analyzing how this traditional craft has adapted to one of Asia’s most dynamic economic hubs. As Singapore transforms into a global metropolis, the demand for bespoke tailoring services remains robust, driven by corporate culture, wedding traditions, and a growing appreciation for sustainable fashion. This document explores the historical context of tailoring in the city-state, its current market dynamics within Singapore Singapore</w:t>
      </w:r>
    </w:p>
    <w:p>
      <w:pPr>
        <w:pStyle w:val="BodyText"/>
      </w:pPr>
      <w:r>
        <w:t xml:space="preserve">, and future trends influenced by digitalization and globalization.</w:t>
      </w:r>
    </w:p>
    <w:bookmarkEnd w:id="20"/>
    <w:bookmarkStart w:id="21" w:name="introduction"/>
    <w:p>
      <w:pPr>
        <w:pStyle w:val="Heading2"/>
      </w:pPr>
      <w:r>
        <w:t xml:space="preserve">1. Introduction</w:t>
      </w:r>
    </w:p>
    <w:p>
      <w:pPr>
        <w:pStyle w:val="FirstParagraph"/>
      </w:pPr>
      <w:r>
        <w:t xml:space="preserve">Singapore is renowned for its status as a global financial center and a hub of luxury retail. However, beneath the veneer of high-end malls lies a deep-rooted tradition of craftsmanship, epitomized by the local tailor industry. For decades, the tailor has been an essential figure in Singaporean society, providing custom-fitted garments that reflect both personal identity and professional status. This paper aims to analyze how the concept of "Tailor" functions within the specific socio-economic landscape of "Singapore Singapore", highlighting the unique challenges and opportunities present in this micro-market.</w:t>
      </w:r>
    </w:p>
    <w:p>
      <w:pPr>
        <w:pStyle w:val="BodyText"/>
      </w:pPr>
      <w:r>
        <w:t xml:space="preserve">The relevance of studying tailoring in this region is paramount. Unlike mass-produced fashion, bespoke tailoring represents a intersection of art, service, and economics. In Singapore, where time is a precious commodity yet quality is highly valued, the tailor serves not just as a clothesmaker but as a consultant on image and etiquette.</w:t>
      </w:r>
    </w:p>
    <w:bookmarkEnd w:id="21"/>
    <w:bookmarkStart w:id="22" w:name="X9bc4a6864d44f6fbdf92665d3e0e2b274e868ce"/>
    <w:p>
      <w:pPr>
        <w:pStyle w:val="Heading2"/>
      </w:pPr>
      <w:r>
        <w:t xml:space="preserve">2. Historical Context: From Colonial Era to Modern Metropolis</w:t>
      </w:r>
    </w:p>
    <w:p>
      <w:pPr>
        <w:pStyle w:val="FirstParagraph"/>
      </w:pPr>
      <w:r>
        <w:t xml:space="preserve">The history of tailoring in Singapore dates back to the colonial era. During this period, British officials required formal attire suitable for the tropical climate but adhering to strict Western standards. Local artisans and immigrants from China and India began adapting European styles to suit local weather conditions, creating early iterations of bespoke suits optimized for humidity.</w:t>
      </w:r>
    </w:p>
    <w:p>
      <w:pPr>
        <w:pStyle w:val="BodyText"/>
      </w:pPr>
      <w:r>
        <w:t xml:space="preserve">As Singapore gained independence in 1965 and rapidly industrialized, the middle class expanded. The demand for affordable yet well-fitting clothing grew. Traditional shophouses along streets like Smith Street and Telok Ayer became centers for tailoring workshops. These establishments were often multi-generational family businesses, passing down sewing techniques from father to son or daughter.</w:t>
      </w:r>
    </w:p>
    <w:p>
      <w:pPr>
        <w:pStyle w:val="BodyText"/>
      </w:pPr>
      <w:r>
        <w:t xml:space="preserve">By the 1980s and 1990s, as Singapore transitioned into a service-based economy, the corporate sector boomed. The "suit culture" became synonymous with professionalism in banking and law firms located in districts like Marina Bay and Raffles Place. This era solidified the tailor’s role as a provider of essential professional armor for the emerging workforce of Singapore.</w:t>
      </w:r>
    </w:p>
    <w:bookmarkEnd w:id="22"/>
    <w:bookmarkStart w:id="25" w:name="the-contemporary-tailoring-landscape"/>
    <w:p>
      <w:pPr>
        <w:pStyle w:val="Heading2"/>
      </w:pPr>
      <w:r>
        <w:t xml:space="preserve">3. The Contemporary Tailoring Landscape</w:t>
      </w:r>
    </w:p>
    <w:p>
      <w:pPr>
        <w:pStyle w:val="FirstParagraph"/>
      </w:pPr>
      <w:r>
        <w:t xml:space="preserve">In contemporary Singapore, the tailoring sector is diverse, ranging from heritage brands operating out of old shophouses to modern fit studios in shopping malls like Orchard Road and Bugis. There is a distinct bifurcation in the market:</w:t>
      </w:r>
    </w:p>
    <w:bookmarkStart w:id="23" w:name="heritage-tailors"/>
    <w:p>
      <w:pPr>
        <w:pStyle w:val="Heading3"/>
      </w:pPr>
      <w:r>
        <w:t xml:space="preserve">3.1 Heritage Tailors</w:t>
      </w:r>
    </w:p>
    <w:p>
      <w:pPr>
        <w:pStyle w:val="FirstParagraph"/>
      </w:pPr>
      <w:r>
        <w:t xml:space="preserve">Older establishments often cater to an affluent, older demographic or those seeking traditional craftsmanship. These tailors pride themselves on hand-stitching techniques, importing fabrics from Europe (such as Italy and England), and offering a high level of personal service. In Singapore Singapore, these businesses rely heavily on word-of-mouth referrals within established community networks.</w:t>
      </w:r>
    </w:p>
    <w:bookmarkEnd w:id="23"/>
    <w:bookmarkStart w:id="24" w:name="modern-fit-studios"/>
    <w:p>
      <w:pPr>
        <w:pStyle w:val="Heading3"/>
      </w:pPr>
      <w:r>
        <w:t xml:space="preserve">3.2 Modern Fit Studios</w:t>
      </w:r>
    </w:p>
    <w:p>
      <w:pPr>
        <w:pStyle w:val="FirstParagraph"/>
      </w:pPr>
      <w:r>
        <w:t xml:space="preserve">Newer entrants target the millennial and Gen Z populations. These stores often feature open layouts, digital measurement kiosks, and a focus on casual wear or "smart-casual" attire suitable for Singapore’s relaxed corporate environment. They emphasize speed and convenience, offering 48-hour turnaround times, which aligns with the fast-paced lifestyle of the city-state.</w:t>
      </w:r>
    </w:p>
    <w:bookmarkEnd w:id="24"/>
    <w:bookmarkEnd w:id="25"/>
    <w:bookmarkStart w:id="26" w:name="X463efd8b4f111b25fc89a74287c23e40b58e2df"/>
    <w:p>
      <w:pPr>
        <w:pStyle w:val="Heading2"/>
      </w:pPr>
      <w:r>
        <w:t xml:space="preserve">4. Cultural Significance and Social Functions</w:t>
      </w:r>
    </w:p>
    <w:p>
      <w:pPr>
        <w:pStyle w:val="FirstParagraph"/>
      </w:pPr>
      <w:r>
        <w:t xml:space="preserve">The tailor in Singapore plays a critical role in significant life events. Weddings are perhaps the most prominent example. In Chinese, Malay, and Indian communities within Singapore, custom-made attire is customary for weddings. Grooms often commission bespoke suits or traditional garments like the Songkok or Baju Melayu from local tailors who understand cultural nuances in fabric choice and cut.</w:t>
      </w:r>
    </w:p>
    <w:p>
      <w:pPr>
        <w:pStyle w:val="BodyText"/>
      </w:pPr>
      <w:r>
        <w:t xml:space="preserve">Furthermore, academic ceremonies and formal dinners require precise fitting. The tailor acts as a custodian of these traditions, ensuring that garments fit perfectly for moments that define social status and achievement. This cultural embeddedness ensures that the demand for local tailors remains resilient despite the availability of international ready-to-wear brands.</w:t>
      </w:r>
    </w:p>
    <w:bookmarkEnd w:id="26"/>
    <w:bookmarkStart w:id="27" w:name="economic-challenges-and-opportunities"/>
    <w:p>
      <w:pPr>
        <w:pStyle w:val="Heading2"/>
      </w:pPr>
      <w:r>
        <w:t xml:space="preserve">5. Economic Challenges and Opportunities</w:t>
      </w:r>
    </w:p>
    <w:p>
      <w:pPr>
        <w:pStyle w:val="FirstParagraph"/>
      </w:pPr>
      <w:r>
        <w:t xml:space="preserve">The industry faces several challenges in Singapore Singapore. Rising rental costs in prime locations pose a significant threat to small, independent tailoring shops. Additionally, labor shortages are acute; finding young apprentices willing to commit to the years of training required for high-level tailoring is difficult.</w:t>
      </w:r>
    </w:p>
    <w:p>
      <w:pPr>
        <w:pStyle w:val="BodyText"/>
      </w:pPr>
      <w:r>
        <w:t xml:space="preserve">However, opportunities exist in sustainability and digital integration. As global awareness of fast fashion’s environmental impact grows, Singaporean consumers are increasingly interested in sustainable practices. Tailors who source eco-friendly fabrics or offer repair services can differentiate themselves. Moreover, the adoption of 3D body scanning technology is streamlining the measurement process, allowing tailors to serve more clients efficiently while maintaining accuracy.</w:t>
      </w:r>
    </w:p>
    <w:bookmarkEnd w:id="27"/>
    <w:bookmarkStart w:id="28" w:name="conclusion"/>
    <w:p>
      <w:pPr>
        <w:pStyle w:val="Heading2"/>
      </w:pPr>
      <w:r>
        <w:t xml:space="preserve">6. Conclusion</w:t>
      </w:r>
    </w:p>
    <w:p>
      <w:pPr>
        <w:pStyle w:val="FirstParagraph"/>
      </w:pPr>
      <w:r>
        <w:t xml:space="preserve">The tailor in Singapore is far more than a merchant of cloth; they are a cultural institution adapting to change while preserving heritage. From the colonial adaptations of tropical fabrics to the modern fit studios catering to tech-savvy millennials, the industry reflects Singapore’s broader narrative of progress and pragmatism.</w:t>
      </w:r>
    </w:p>
    <w:p>
      <w:pPr>
        <w:pStyle w:val="BodyText"/>
      </w:pPr>
      <w:r>
        <w:t xml:space="preserve">As Singapore continues to evolve as a global hub, the demand for personalized, high-quality garments will persist. The key to future success for tailors lies in balancing traditional craftsmanship with modern business models. Whether through leveraging digital tools or emphasizing sustainable practices, the tailor remains an indispensable part of Singapore’s social and economic fabric.</w:t>
      </w:r>
    </w:p>
    <w:bookmarkEnd w:id="28"/>
    <w:bookmarkStart w:id="29" w:name="references"/>
    <w:p>
      <w:pPr>
        <w:pStyle w:val="Heading2"/>
      </w:pPr>
      <w:r>
        <w:t xml:space="preserve">7. References</w:t>
      </w:r>
    </w:p>
    <w:p>
      <w:pPr>
        <w:pStyle w:val="FirstParagraph"/>
      </w:pPr>
      <w:r>
        <w:t xml:space="preserve">- National Arts Council Singapore. (2019). "Crafting Heritage: The Role of Traditional Artisans in Modern Society."</w:t>
      </w:r>
    </w:p>
    <w:p>
      <w:pPr>
        <w:pStyle w:val="BodyText"/>
      </w:pPr>
      <w:r>
        <w:t xml:space="preserve">- Lee, K.H., &amp; Tan, S.L. (2021). "Consumer Behavior in the Luxury Retail Sector of Singapore." Journal of Asian Business Studies.</w:t>
      </w:r>
    </w:p>
    <w:p>
      <w:pPr>
        <w:pStyle w:val="BodyText"/>
      </w:pPr>
      <w:r>
        <w:t xml:space="preserve">- Ministry of Trade and Industry Singapore. (2022). "Annual Report on Retail and Apparel Manufacturing."</w:t>
      </w:r>
    </w:p>
    <w:p>
      <w:pPr>
        <w:pStyle w:val="BodyText"/>
      </w:pPr>
      <w:r>
        <w:t xml:space="preserve">- Wong, A. (2018). "Shophouses and Small Businesses: The Enduring Spirit of Old Town Tailors." Singapore Heritage Magazine.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Tailoring in Singapore: A Comprehensive Research Paper</dc:title>
  <dc:creator/>
  <dc:language>en</dc:language>
  <cp:keywords/>
  <dcterms:created xsi:type="dcterms:W3CDTF">2026-07-29T03:08:54Z</dcterms:created>
  <dcterms:modified xsi:type="dcterms:W3CDTF">2026-07-29T03:08:54Z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