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Tailoring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06425fe73de7ed70bc570f21fde53cebcc3911d"/>
    <w:p>
      <w:pPr>
        <w:pStyle w:val="Heading1"/>
      </w:pPr>
      <w:r>
        <w:t xml:space="preserve">The Art and Industry of Tailoring in the United Arab Emirates Dubai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Document</w:t>
      </w:r>
    </w:p>
    <w:bookmarkStart w:id="20" w:name="abstract"/>
    <w:p>
      <w:pPr>
        <w:pStyle w:val="Heading3"/>
      </w:pPr>
      <w:r>
        <w:t xml:space="preserve">Abstract</w:t>
      </w:r>
    </w:p>
    <w:p>
      <w:pPr>
        <w:pStyle w:val="FirstParagraph"/>
      </w:pPr>
      <w:r>
        <w:t xml:space="preserve">This research paper explores the multifaceted role of the Tailor within the socio-economic and cultural landscape of the United Arab Emirates Dubai. As a global hub for commerce, tourism, and luxury retail, Dubai presents a unique environment where traditional craftsmanship meets modern high fashion. This document analyzes how a Tailor operates in this dynamic market, catering to both local Emirati heritage and an international clientele. It examines the supply chain of textiles available in regions like Bur Dubai and Deira, the impact of visa regulations on skilled labor migration, and the evolving consumer expectations regarding bespoke services.</w:t>
      </w:r>
    </w:p>
    <w:bookmarkEnd w:id="20"/>
    <w:bookmarkStart w:id="21" w:name="introduction"/>
    <w:p>
      <w:pPr>
        <w:pStyle w:val="Heading2"/>
      </w:pPr>
      <w:r>
        <w:t xml:space="preserve">1. Introduction</w:t>
      </w:r>
    </w:p>
    <w:p>
      <w:pPr>
        <w:pStyle w:val="FirstParagraph"/>
      </w:pPr>
      <w:r>
        <w:t xml:space="preserve">The United Arab Emirates (UAE) has rapidly transformed from a regional trading post into a global metropolis. At the heart of this transformation is Dubai, a city synonymous with opulence, innovation, and cosmopolitan diversity. Within this bustling ecosystem, the profession of the Tailor holds significant historical and contemporary relevance. Historically tailoring in Arab culture was not merely a trade but an art form deeply embedded in social rituals, particularly concerning attire for religious festivals such as Eid and formal weddings.</w:t>
      </w:r>
    </w:p>
    <w:p>
      <w:pPr>
        <w:pStyle w:val="BodyText"/>
      </w:pPr>
      <w:r>
        <w:t xml:space="preserve">In modern Dubai, the scope of a Tailor has expanded dramatically. The demand is no longer limited to traditional garments like the Kandura or Abaya but extends to bespoke Western suits, evening gowns, and intricate embroidery work for international fashion brands. This paper aims to dissect the operational dynamics of establishing and maintaining a successful Tailor business in Dubai, highlighting the interplay between cultural preservation and commercial necessity.</w:t>
      </w:r>
    </w:p>
    <w:bookmarkEnd w:id="21"/>
    <w:bookmarkStart w:id="22" w:name="X57e087646e6c086d4d4a9ade7db772b4ddb0645"/>
    <w:p>
      <w:pPr>
        <w:pStyle w:val="Heading2"/>
      </w:pPr>
      <w:r>
        <w:t xml:space="preserve">2. The Cultural Significance of Attire in Dubai</w:t>
      </w:r>
    </w:p>
    <w:p>
      <w:pPr>
        <w:pStyle w:val="FirstParagraph"/>
      </w:pPr>
      <w:r>
        <w:t xml:space="preserve">To understand the market for a Tailor in the United Arab Emirates, one must first appreciate the deep-seated cultural importance of clothing. For Emirati nationals, traditional dress is a source of national pride and identity. The white Kandura for men and the elegant Abaya for women are staples that require precise fitting and maintenance. While mass-produced options exist in malls, there remains a robust market for custom tailoring to ensure perfect fit, especially given the varying body types within the population.</w:t>
      </w:r>
    </w:p>
    <w:p>
      <w:pPr>
        <w:pStyle w:val="BodyText"/>
      </w:pPr>
      <w:r>
        <w:t xml:space="preserve">Furthermore, Dubai hosts a massive expatriate community comprising over 80% of the total population. These residents hail from South Asia, Southeast Asia, Europe, and beyond. Each group brings specific sartorial needs and preferences. For instance, Indian clients often seek intricate embroidery (zardozi) for wedding attire requiring specialized skills from a Tailor who understands delicate fabric handling. Conversely, European business professionals require high-precision suit fittings that adhere to strict international standards of drape and silhouette.</w:t>
      </w:r>
    </w:p>
    <w:bookmarkEnd w:id="22"/>
    <w:bookmarkStart w:id="23" w:name="X254afbb7469b455c15af0ead2b9464cfa60b9cb"/>
    <w:p>
      <w:pPr>
        <w:pStyle w:val="Heading2"/>
      </w:pPr>
      <w:r>
        <w:t xml:space="preserve">3. Operational Landscape: Sourcing and Location</w:t>
      </w:r>
    </w:p>
    <w:p>
      <w:pPr>
        <w:pStyle w:val="FirstParagraph"/>
      </w:pPr>
      <w:r>
        <w:t xml:space="preserve">The operational success of a Tailor in Dubai is heavily dependent on location and supply chain efficiency. Historically, the heart of the textile industry in Dubai has been concentrated in areas such as Bur Dubai, Deira, and Al Ras. These districts are known for their souqs where fabrics from Italy, Turkey, India, and China are sold at wholesale prices.</w:t>
      </w:r>
    </w:p>
    <w:p>
      <w:pPr>
        <w:pStyle w:val="BodyText"/>
      </w:pPr>
      <w:r>
        <w:t xml:space="preserve">A modern Tailor must navigate this complex market to source materials that balance quality with cost. For high-end bespoke services located in luxury districts like Downtown Dubai or Palm Jumeirah, the emphasis is on importing premium European fabrics. In contrast, mid-range tailoring shops in Deira rely on quick turnaround times and accessible fabric markets. The proximity to these hubs allows a skilled Tailor to offer competitive pricing while maintaining high quality standards.</w:t>
      </w:r>
    </w:p>
    <w:bookmarkEnd w:id="23"/>
    <w:bookmarkStart w:id="24" w:name="X91de71ef28dab0678f9e39edd802d8e0c2205d7"/>
    <w:p>
      <w:pPr>
        <w:pStyle w:val="Heading2"/>
      </w:pPr>
      <w:r>
        <w:t xml:space="preserve">4. Regulatory Environment and Labor Dynamics</w:t>
      </w:r>
    </w:p>
    <w:p>
      <w:pPr>
        <w:pStyle w:val="FirstParagraph"/>
      </w:pPr>
      <w:r>
        <w:t xml:space="preserve">The United Arab Emirates Dubai has specific regulatory frameworks governing the operation of small businesses and the employment of foreign workers. For an entrepreneur looking to establish a Tailor shop, securing a trade license from the Department of Economy and Tourism (DET) is the first critical step.</w:t>
      </w:r>
    </w:p>
    <w:p>
      <w:pPr>
        <w:pStyle w:val="BodyText"/>
      </w:pPr>
      <w:r>
        <w:t xml:space="preserve">A significant aspect of running a business in this region involves visa regulations. The industry relies heavily on skilled labor migrating from countries like India, Pakistan, Bangladesh, and Egypt. These artisans bring generations of knowledge regarding sewing techniques specific to their regions. However, the process of obtaining work visas for these specialists can be bureaucratic and costly. Therefore, a successful Tailor business model often includes strategic human resource planning to retain top talent while complying with local labor laws which have recently undergone reforms to protect worker rights.</w:t>
      </w:r>
    </w:p>
    <w:bookmarkEnd w:id="24"/>
    <w:bookmarkStart w:id="25" w:name="market-trends-and-digital-transformation"/>
    <w:p>
      <w:pPr>
        <w:pStyle w:val="Heading2"/>
      </w:pPr>
      <w:r>
        <w:t xml:space="preserve">5. Market Trends and Digital Transformation</w:t>
      </w:r>
    </w:p>
    <w:p>
      <w:pPr>
        <w:pStyle w:val="FirstParagraph"/>
      </w:pPr>
      <w:r>
        <w:t xml:space="preserve">In recent years, the traditional image of the Tailor has been augmented by digital technology. In Dubai, where internet penetration is near universal, tailoring businesses have increasingly adopted e-commerce platforms. Customers can now measure themselves using smartphone apps or visit "smart fitting" studios equipped with 3D body scanning technology.</w:t>
      </w:r>
    </w:p>
    <w:p>
      <w:pPr>
        <w:pStyle w:val="BodyText"/>
      </w:pPr>
      <w:r>
        <w:t xml:space="preserve">This technological integration allows a Tailor to serve clients remotely or streamline the consultation process. Social media platforms like Instagram and TikTok have become vital marketing tools for tailors in Dubai, showcasing before-and-after transformations of garments. The visual nature of fashion aligns perfectly with Dubai’s culture of sharing lifestyle content online, providing organic growth opportunities for skilled artisans who demonstrate their craftsmanship digitally.</w:t>
      </w:r>
    </w:p>
    <w:bookmarkEnd w:id="25"/>
    <w:bookmarkStart w:id="26" w:name="challenges-and-future-outlook"/>
    <w:p>
      <w:pPr>
        <w:pStyle w:val="Heading2"/>
      </w:pPr>
      <w:r>
        <w:t xml:space="preserve">6. Challenges and Future Outlook</w:t>
      </w:r>
    </w:p>
    <w:p>
      <w:pPr>
        <w:pStyle w:val="FirstParagraph"/>
      </w:pPr>
      <w:r>
        <w:t xml:space="preserve">Despite the lucrative nature of the market, a Tailor in Dubai faces several challenges. The high cost of commercial rent in prime locations can be prohibitive for small independent workshops. Additionally, there is competition from fast-fashion retailers offering cheap ready-to-wear alternatives. To combat this, many tailors are pivoting towards offering value-added services such as garment restoration, bespoke alterations for luxury brands sold in malls, and sustainable fashion practices.</w:t>
      </w:r>
    </w:p>
    <w:p>
      <w:pPr>
        <w:pStyle w:val="BodyText"/>
      </w:pPr>
      <w:r>
        <w:t xml:space="preserve">Looking forward, the government’s initiative to promote local manufacturing and craftsmanship aligns well with the potential of the tailored clothing sector. As Dubai continues to host major global events like Expo City initiatives and sporting events, the demand for high-quality custom attire is expected to rise. The synergy between traditional artisanal skills and modern business practices will define the next generation of Tailors in this vibrant city.</w:t>
      </w:r>
    </w:p>
    <w:bookmarkEnd w:id="26"/>
    <w:bookmarkStart w:id="27" w:name="conclusion"/>
    <w:p>
      <w:pPr>
        <w:pStyle w:val="Heading2"/>
      </w:pPr>
      <w:r>
        <w:t xml:space="preserve">7. Conclusion</w:t>
      </w:r>
    </w:p>
    <w:p>
      <w:pPr>
        <w:pStyle w:val="FirstParagraph"/>
      </w:pPr>
      <w:r>
        <w:t xml:space="preserve">In conclusion, the role of a Tailor in United Arab Emirates Dubai is far more complex than simple garment construction. It is a profession that sits at the intersection of cultural heritage, international commerce, and technological innovation. For businesses to thrive in this competitive environment, they must respect traditional aesthetics while embracing modern operational efficiencies. The tailor remains an essential artisan in Dubai’s tapestry of industries, preserving cultural identity while adapting to the fast-paced demands of a global city.</w:t>
      </w:r>
    </w:p>
    <w:p>
      <w:pPr>
        <w:pStyle w:val="BodyText"/>
      </w:pPr>
      <w:r>
        <w:rPr>
          <w:bCs/>
          <w:b/>
        </w:rPr>
        <w:t xml:space="preserve">References</w:t>
      </w:r>
    </w:p>
    <w:p>
      <w:pPr>
        <w:numPr>
          <w:ilvl w:val="0"/>
          <w:numId w:val="1001"/>
        </w:numPr>
        <w:pStyle w:val="Compact"/>
      </w:pPr>
      <w:r>
        <w:t xml:space="preserve">UAE Ministry of Economy. (2023). Guidelines for Small and Medium Enterprises in the UAE.</w:t>
      </w:r>
    </w:p>
    <w:p>
      <w:pPr>
        <w:numPr>
          <w:ilvl w:val="0"/>
          <w:numId w:val="1001"/>
        </w:numPr>
        <w:pStyle w:val="Compact"/>
      </w:pPr>
      <w:r>
        <w:t xml:space="preserve">Dubai Chamber of Commerce. (2022). Annual Report on Retail and Textile Sector Performance.</w:t>
      </w:r>
    </w:p>
    <w:p>
      <w:pPr>
        <w:numPr>
          <w:ilvl w:val="0"/>
          <w:numId w:val="1001"/>
        </w:numPr>
        <w:pStyle w:val="Compact"/>
      </w:pPr>
      <w:r>
        <w:t xml:space="preserve">National Institute of Tailoring Studies. (2019). The Impact of Expatriate Demographics on Local Fashion Trends in the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Tailoring in the United Arab Emirates Dubai</dc:title>
  <dc:creator/>
  <dc:language>en</dc:language>
  <cp:keywords/>
  <dcterms:created xsi:type="dcterms:W3CDTF">2026-07-29T15:08:56Z</dcterms:created>
  <dcterms:modified xsi:type="dcterms:W3CDTF">2026-07-29T15:08:56Z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