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Harare,</w:t>
      </w:r>
      <w:r>
        <w:t xml:space="preserve"> </w:t>
      </w:r>
      <w:r>
        <w:t xml:space="preserve">Zimbabwe</w:t>
      </w:r>
    </w:p>
    <w:bookmarkStart w:id="31" w:name="X2397b19ab48aa22934b4376ccd0baf91a790087"/>
    <w:p>
      <w:pPr>
        <w:pStyle w:val="Heading1"/>
      </w:pPr>
      <w:r>
        <w:t xml:space="preserve">The Tailor as an Institution of Identity and Economy in Harare, Zimbabwe</w:t>
      </w:r>
    </w:p>
    <w:p>
      <w:pPr>
        <w:pStyle w:val="FirstParagraph"/>
      </w:pPr>
      <w:r>
        <w:rPr>
          <w:u w:val="single"/>
          <w:bCs/>
          <w:b/>
        </w:rPr>
        <w:t xml:space="preserve">Abstract:</w:t>
      </w:r>
      <w:r>
        <w:br/>
      </w:r>
      <w:r>
        <w:t xml:space="preserve">This research paper explores the multifaceted role of the tailor within the socio-economic landscape of Harare, Zimbabwe. Moving beyond a simplistic definition of clothing construction, this study examines how local tailors serve as custodians of cultural heritage, agents of social mobility, and critical contributors to the informal economy. By analyzing historical trends from colonial times to post-independence modernity in Harare's bustling urban centers such as Mbare and Avondale, this paper argues that the tailor is not merely a service provider but a central pillar of community resilience and identity formation in Zimbabwe's capital city.</w:t>
      </w:r>
    </w:p>
    <w:bookmarkStart w:id="20" w:name="introduction"/>
    <w:p>
      <w:pPr>
        <w:pStyle w:val="Heading2"/>
      </w:pPr>
      <w:r>
        <w:t xml:space="preserve">1. Introduction</w:t>
      </w:r>
    </w:p>
    <w:p>
      <w:pPr>
        <w:pStyle w:val="FirstParagraph"/>
      </w:pPr>
      <w:r>
        <w:t xml:space="preserve">In the vibrant urban tapestry of Harare, formerly known as Salisbury, no profession holds as much cultural resonance and economic ubiquity as that of the tailor. In Zimbabwe, the figure of the tailor transcends mere occupational classification; they are architects of personal presentation and guardians of communal identity. From high-end boutiques in Borrowdale to bustling workshops in Mbare's industrial sector, tailors define how Harare residents navigate public space, celebrate milestones, and express individuality within a collective framework. This paper aims to dissect the significance of the tailor industry in Harare, examining its historical roots, its adaptation to economic fluctuations, and its pivotal role in preserving Shona and Ndebele sartorial traditions amidst global fashion influences.</w:t>
      </w:r>
    </w:p>
    <w:bookmarkEnd w:id="20"/>
    <w:bookmarkStart w:id="21" w:name="Xda9b5ab4a5c816cecbf0bae0271b60cd4eda591"/>
    <w:p>
      <w:pPr>
        <w:pStyle w:val="Heading2"/>
      </w:pPr>
      <w:r>
        <w:t xml:space="preserve">2. Historical Context: From Colonial Garb to Independence Fashion</w:t>
      </w:r>
    </w:p>
    <w:p>
      <w:pPr>
        <w:pStyle w:val="FirstParagraph"/>
      </w:pPr>
      <w:r>
        <w:t xml:space="preserve">The history of tailoring in Harare is intrinsically linked to the broader political narrative of Zimbabwe. During the colonial era, bespoke tailoring was largely a privilege reserved for the white minority and the emerging black elite who sought to mimic European styles as a signifier of status and assimilation. However, even during this period, local African tailors began to adapt Western silhouettes, incorporating African fabrics and cuts that appealed to local sensibilities.</w:t>
      </w:r>
    </w:p>
    <w:p>
      <w:pPr>
        <w:pStyle w:val="BodyText"/>
      </w:pPr>
      <w:r>
        <w:t xml:space="preserve">Following Independence in 1980, there was a surge in "Africanization" of fashion. Harare saw a boom in the number of tailor shops as ZANU-PF officials and civil servants adopted attire that blended traditional dignity with modern professionalism. This era cemented the tailor's role not just as a craftsman, but as an enabler of national pride. The bespoke suit became a uniform for power and governance, while traditional attire saw a revival in its styling, tailored specifically for urban elites in Harare.</w:t>
      </w:r>
    </w:p>
    <w:bookmarkEnd w:id="21"/>
    <w:bookmarkStart w:id="23" w:name="the-tailor-and-cultural-preservation"/>
    <w:p>
      <w:pPr>
        <w:pStyle w:val="Heading2"/>
      </w:pPr>
      <w:r>
        <w:t xml:space="preserve">3. The Tailor and Cultural Preservation</w:t>
      </w:r>
    </w:p>
    <w:p>
      <w:pPr>
        <w:pStyle w:val="FirstParagraph"/>
      </w:pPr>
      <w:r>
        <w:t xml:space="preserve">In contemporary Harare, the tailor is the primary custodian of cultural dress codes. Traditional ceremonies such as</w:t>
      </w:r>
      <w:r>
        <w:t xml:space="preserve"> </w:t>
      </w:r>
      <w:r>
        <w:rPr>
          <w:iCs/>
          <w:i/>
        </w:rPr>
        <w:t xml:space="preserve">Kurova Guva</w:t>
      </w:r>
      <w:r>
        <w:t xml:space="preserve"> </w:t>
      </w:r>
      <w:r>
        <w:t xml:space="preserve">(first burial), weddings (</w:t>
      </w:r>
      <w:r>
        <w:rPr>
          <w:iCs/>
          <w:i/>
        </w:rPr>
        <w:t xml:space="preserve">Ruvambope</w:t>
      </w:r>
      <w:r>
        <w:t xml:space="preserve">), and traditional leadership installations require specific attire that off-the-rack garments often fail to capture accurately.</w:t>
      </w:r>
    </w:p>
    <w:bookmarkStart w:id="22" w:name="the-integration-of-chitenge-and-kitenge"/>
    <w:p>
      <w:pPr>
        <w:pStyle w:val="Heading3"/>
      </w:pPr>
      <w:r>
        <w:t xml:space="preserve">3.1 The Integration of Chitenge and Kitenge</w:t>
      </w:r>
    </w:p>
    <w:p>
      <w:pPr>
        <w:pStyle w:val="FirstParagraph"/>
      </w:pPr>
      <w:r>
        <w:t xml:space="preserve">The fabric known locally as chitenge or kitenge is central to Zimbabwean fashion. However, the raw cloth must be cut and sewn according to precise cultural geometries that signify respect for elders, marital status, and community standing. Harare-based tailors possess an intimate knowledge of these codes. For instance, the draping of a wrap-around skirt (</w:t>
      </w:r>
      <w:r>
        <w:rPr>
          <w:iCs/>
          <w:i/>
        </w:rPr>
        <w:t xml:space="preserve">gown</w:t>
      </w:r>
      <w:r>
        <w:t xml:space="preserve">) or the construction of a headscarf (</w:t>
      </w:r>
      <w:r>
        <w:rPr>
          <w:iCs/>
          <w:i/>
        </w:rPr>
        <w:t xml:space="preserve">chitoro</w:t>
      </w:r>
      <w:r>
        <w:t xml:space="preserve">) requires specific techniques that are often passed down through apprenticeships rather than formal institutions. By customizing these garments, Harare tailors ensure that cultural narratives remain intact even as the population becomes increasingly urbanized.</w:t>
      </w:r>
    </w:p>
    <w:bookmarkEnd w:id="22"/>
    <w:bookmarkEnd w:id="23"/>
    <w:bookmarkStart w:id="26" w:name="Xd397bd3f430f4ba6a560fb452c38492da293aba"/>
    <w:p>
      <w:pPr>
        <w:pStyle w:val="Heading2"/>
      </w:pPr>
      <w:r>
        <w:t xml:space="preserve">4. Economic Resilience and the Informal Sector</w:t>
      </w:r>
    </w:p>
    <w:p>
      <w:pPr>
        <w:pStyle w:val="FirstParagraph"/>
      </w:pPr>
      <w:r>
        <w:t xml:space="preserve">The economic landscape of Harare has been characterized by volatility, hyperinflation, and currency instability. In this context, the tailor industry has demonstrated remarkable resilience. Unlike large-scale manufacturing firms that have collapsed or relocated due to infrastructure challenges, small-scale tailoring enterprises are agile and adaptable.</w:t>
      </w:r>
    </w:p>
    <w:bookmarkStart w:id="24" w:name="the-mbare-industrial-hub"/>
    <w:p>
      <w:pPr>
        <w:pStyle w:val="Heading3"/>
      </w:pPr>
      <w:r>
        <w:t xml:space="preserve">4.1 The Mbare Industrial Hub</w:t>
      </w:r>
    </w:p>
    <w:p>
      <w:pPr>
        <w:pStyle w:val="FirstParagraph"/>
      </w:pPr>
      <w:r>
        <w:t xml:space="preserve">Mbare is widely recognized as the heart of Zimbabwe's textile industry. Here, hundreds of tailor shops operate in close proximity, creating a cluster effect that drives innovation and competitive pricing. This area serves as a microcosm of the Harare economy: informal yet highly organized. Tailors in Mbare often work on commission for smaller vendors who sell finished goods to other regions of Zimbabwe and neighboring countries like Zambia and Mozambique.</w:t>
      </w:r>
    </w:p>
    <w:bookmarkEnd w:id="24"/>
    <w:bookmarkStart w:id="25" w:name="employment-generation"/>
    <w:p>
      <w:pPr>
        <w:pStyle w:val="Heading3"/>
      </w:pPr>
      <w:r>
        <w:t xml:space="preserve">4.2 Employment Generation</w:t>
      </w:r>
    </w:p>
    <w:p>
      <w:pPr>
        <w:pStyle w:val="FirstParagraph"/>
      </w:pPr>
      <w:r>
        <w:t xml:space="preserve">The tailor shop is also a critical employer in Harare. A typical workshop employs a master cutter, several seamstresses, assistants for threading and pinning, and sometimes an apprentice learning the trade. For many youth in Harare with limited access to tertiary education or formal corporate employment, apprenticeship with a skilled tailor offers a viable pathway to financial independence. This grassroots economy absorbs labor that might otherwise contribute to urban unemployment statistics.</w:t>
      </w:r>
    </w:p>
    <w:bookmarkEnd w:id="25"/>
    <w:bookmarkEnd w:id="26"/>
    <w:bookmarkStart w:id="27" w:name="X0e68b5089a334cb75c785b731c895819865fc83"/>
    <w:p>
      <w:pPr>
        <w:pStyle w:val="Heading2"/>
      </w:pPr>
      <w:r>
        <w:t xml:space="preserve">5. Technological Adaptation and Modernization</w:t>
      </w:r>
    </w:p>
    <w:p>
      <w:pPr>
        <w:pStyle w:val="FirstParagraph"/>
      </w:pPr>
      <w:r>
        <w:t xml:space="preserve">While the image of the Harare tailor is often associated with manual sewing machines, there has been a significant shift towards technology. In affluent suburbs like Mount Pleasant and Avondale, tailoring businesses have integrated computer-aided design (CAD) software for pattern making. This allows for greater precision in sizing and reduces fabric waste, which is crucial given the rising cost of textiles.</w:t>
      </w:r>
    </w:p>
    <w:p>
      <w:pPr>
        <w:pStyle w:val="BodyText"/>
      </w:pPr>
      <w:r>
        <w:t xml:space="preserve">Furthermore, digital marketing has transformed how Harare tailors reach their clientele. Social media platforms such as Instagram and Facebook are now primary storefronts for many tailors in Zimbabwe. Clients can browse portfolios of recent work, request quotes via direct message, and schedule fittings without visiting the physical workshop. This digital shift has allowed skilled artisans to transcend geographical limitations within Harare, attracting clients from across the city who value reputation over proximity.</w:t>
      </w:r>
    </w:p>
    <w:bookmarkEnd w:id="27"/>
    <w:bookmarkStart w:id="28" w:name="challenges-facing-tailors-in-harare"/>
    <w:p>
      <w:pPr>
        <w:pStyle w:val="Heading2"/>
      </w:pPr>
      <w:r>
        <w:t xml:space="preserve">6. Challenges Facing Tailors in Harare</w:t>
      </w:r>
    </w:p>
    <w:p>
      <w:pPr>
        <w:pStyle w:val="FirstParagraph"/>
      </w:pPr>
      <w:r>
        <w:t xml:space="preserve">Despite their importance, tailors in Zimbabwe face significant hurdles. The most pressing issue is the scarcity and high cost of raw materials. Since Zimbabwe imports a vast majority of its textiles, currency fluctuations directly impact the cost of production for local tailors. Additionally, frequent power outages disrupt workflow when electric sewing machines are in use, forcing many shops to rely on manual hand-cranking machines or generators, which adds to operational costs.</w:t>
      </w:r>
    </w:p>
    <w:bookmarkEnd w:id="28"/>
    <w:bookmarkStart w:id="29" w:name="conclusion"/>
    <w:p>
      <w:pPr>
        <w:pStyle w:val="Heading2"/>
      </w:pPr>
      <w:r>
        <w:t xml:space="preserve">7. Conclusion</w:t>
      </w:r>
    </w:p>
    <w:p>
      <w:pPr>
        <w:pStyle w:val="FirstParagraph"/>
      </w:pPr>
      <w:r>
        <w:t xml:space="preserve">The tailor in Harare is far more than a merchant of cloth; they are cultural interpreters and economic stabilizers. In a city defined by its dynamic social interactions and historical complexities, the custom-made garment serves as a bridge between tradition and modernity. The research indicates that the tailoring sector in Zimbabwe continues to thrive due to its deep integration into the social fabric of daily life. From preserving indigenous aesthetics in traditional ceremonies to providing employment opportunities in the informal economy, Harare's tailors are essential stakeholders in national development.</w:t>
      </w:r>
    </w:p>
    <w:p>
      <w:pPr>
        <w:pStyle w:val="BodyText"/>
      </w:pPr>
      <w:r>
        <w:t xml:space="preserve">Future studies should focus on how digital literacy and sustainable textile practices can further empower Harare-based tailoring businesses, ensuring they remain competitive in a globalized market while retaining their unique cultural identity. As long as Zimbabweans value the expression of identity through dress, the tailor will remain an indispensable figure in Harare's urban narrative.</w:t>
      </w:r>
    </w:p>
    <w:bookmarkEnd w:id="29"/>
    <w:bookmarkStart w:id="30" w:name="references"/>
    <w:p>
      <w:pPr>
        <w:pStyle w:val="Heading2"/>
      </w:pPr>
      <w:r>
        <w:t xml:space="preserve">References</w:t>
      </w:r>
    </w:p>
    <w:p>
      <w:pPr>
        <w:numPr>
          <w:ilvl w:val="0"/>
          <w:numId w:val="1001"/>
        </w:numPr>
        <w:pStyle w:val="Compact"/>
      </w:pPr>
      <w:r>
        <w:t xml:space="preserve">Mlambo, A., &amp; Ngakane, B. (2014). *Making Peace with the Past: The Truth and Reconciliation Commission*. Porthill Publishers.</w:t>
      </w:r>
    </w:p>
    <w:p>
      <w:pPr>
        <w:numPr>
          <w:ilvl w:val="0"/>
          <w:numId w:val="1001"/>
        </w:numPr>
        <w:pStyle w:val="Compact"/>
      </w:pPr>
      <w:r>
        <w:t xml:space="preserve">Zimbabwe Economic Policy Unit. (2019). *The Informal Economy in Zimbabwe: Trends and Prospects*. University of Zimbabwe.</w:t>
      </w:r>
    </w:p>
    <w:p>
      <w:pPr>
        <w:numPr>
          <w:ilvl w:val="0"/>
          <w:numId w:val="1001"/>
        </w:numPr>
        <w:pStyle w:val="Compact"/>
      </w:pPr>
      <w:r>
        <w:t xml:space="preserve">Murphree, M. (1985). "Zimbabwe's Labour History: A Survey". *African Affairs*, 84(337).</w:t>
      </w:r>
    </w:p>
    <w:p>
      <w:pPr>
        <w:numPr>
          <w:ilvl w:val="0"/>
          <w:numId w:val="1001"/>
        </w:numPr>
        <w:pStyle w:val="Compact"/>
      </w:pPr>
      <w:r>
        <w:t xml:space="preserve">Harare City Council Market Reports. (2020). *Mbare Industrial Area Statistics*. Government of Zimbabwe.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Cultural Significance, and Economic Impact of Tailoring in Harare, Zimbabwe</dc:title>
  <dc:creator/>
  <cp:keywords/>
  <dcterms:created xsi:type="dcterms:W3CDTF">2026-07-29T16:53:52Z</dcterms:created>
  <dcterms:modified xsi:type="dcterms:W3CDTF">2026-07-29T16:53:52Z</dcterms:modified>
</cp:coreProperties>
</file>

<file path=docProps/custom.xml><?xml version="1.0" encoding="utf-8"?>
<Properties xmlns="http://schemas.openxmlformats.org/officeDocument/2006/custom-properties" xmlns:vt="http://schemas.openxmlformats.org/officeDocument/2006/docPropsVTypes"/>
</file>