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Germany</w:t>
      </w:r>
      <w:r>
        <w:t xml:space="preserve"> </w:t>
      </w:r>
      <w:r>
        <w:t xml:space="preserve">Munich</w:t>
      </w:r>
    </w:p>
    <w:bookmarkStart w:id="28" w:name="Xc4d9ec3a4beedf90f033e0bd496c0ed3eea623c"/>
    <w:p>
      <w:pPr>
        <w:pStyle w:val="Heading1"/>
      </w:pPr>
      <w:r>
        <w:t xml:space="preserve">The Role and Responsibilities of a Teacher Primary in Germany Munich</w:t>
      </w:r>
    </w:p>
    <w:p>
      <w:pPr>
        <w:pStyle w:val="FirstParagraph"/>
      </w:pPr>
    </w:p>
    <w:p>
      <w:pPr>
        <w:pStyle w:val="BodyText"/>
      </w:pPr>
    </w:p>
    <w:bookmarkStart w:id="20" w:name="abstract"/>
    <w:p>
      <w:pPr>
        <w:pStyle w:val="Heading2"/>
      </w:pPr>
      <w:r>
        <w:t xml:space="preserve">Abstract</w:t>
      </w:r>
    </w:p>
    <w:p>
      <w:pPr>
        <w:pStyle w:val="FirstParagraph"/>
      </w:pPr>
      <w:r>
        <w:t xml:space="preserve">This research paper examines the professional landscape of a Teacher Primary within the specific educational context of Germany Munich. As Bavaria maintains its own distinct educational statutes within the German federal system, understanding the nuances of teaching in Munich requires an analysis of local pedagogical standards, cultural expectations, and structural requirements. This document explores the dual mandate academic instruction and social integration that defines modern primary education in this dynamic metropolitan area.</w:t>
      </w:r>
    </w:p>
    <w:bookmarkEnd w:id="20"/>
    <w:bookmarkStart w:id="21" w:name="introduction"/>
    <w:p>
      <w:pPr>
        <w:pStyle w:val="Heading2"/>
      </w:pPr>
      <w:r>
        <w:t xml:space="preserve">Introduction</w:t>
      </w:r>
    </w:p>
    <w:p>
      <w:pPr>
        <w:pStyle w:val="FirstParagraph"/>
      </w:pPr>
      <w:r>
        <w:t xml:space="preserve">The concept of a Teacher Primary is foundational to the societal structure of Germany Munich. In Munich, the capital city of Bavaria, education is not merely viewed as academic preparation but as a cornerstone of civic identity and social cohesion. The role of a Teacher Primary in this context extends far beyond simple instruction; it encompasses mentorship, cultural mediation, and community building. With Munich being one of Germany’s most economically vibrant and culturally diverse cities, the demand for educators who can navigate complex linguistic landscapes while maintaining high academic standards is at an all-time high.</w:t>
      </w:r>
    </w:p>
    <w:p>
      <w:pPr>
        <w:pStyle w:val="BodyText"/>
      </w:pPr>
      <w:r>
        <w:t xml:space="preserve">This paper aims to delineate the specific responsibilities, challenges, and opportunities associated with the position of a Teacher Primary in Germany Munich. By analyzing the intersection of Bavarian educational policy and urban pedagogical practices, we can better understand how these professionals contribute to both individual student development and broader societal goals.</w:t>
      </w:r>
    </w:p>
    <w:bookmarkEnd w:id="21"/>
    <w:bookmarkStart w:id="22" w:name="the-educational-framework-in-bavaria"/>
    <w:p>
      <w:pPr>
        <w:pStyle w:val="Heading2"/>
      </w:pPr>
      <w:r>
        <w:t xml:space="preserve">The Educational Framework in Bavaria</w:t>
      </w:r>
    </w:p>
    <w:p>
      <w:pPr>
        <w:pStyle w:val="FirstParagraph"/>
      </w:pPr>
      <w:r>
        <w:t xml:space="preserve">To understand the role of a Teacher Primary in Germany Munich, one must first appreciate the legislative framework provided by the Free State of Bavaria. Unlike other German states that may follow more centralized or cooperative models, Bavaria has historically maintained strict control over its curriculum through the Bayerisches Staatsministerium für Unterricht und Kultus (Bavarian State Ministry of Education and Cultural Affairs). For a Teacher Primary working in this region, adherence to these specific guidelines is mandatory.</w:t>
      </w:r>
    </w:p>
    <w:p>
      <w:pPr>
        <w:pStyle w:val="BodyText"/>
      </w:pPr>
      <w:r>
        <w:t xml:space="preserve">The primary school system in Germany Munich typically covers grades 1 through 4. During these formative years, the focus is on developing fundamental skills in literacy, numeracy, and social interaction. The curriculum emphasizes not just rote learning but also critical thinking and independent work habits early on. Teachers are expected to tailor their methods to individual learning paces while ensuring that all students meet the statewide benchmarks defined by Munich’s educational authorities.</w:t>
      </w:r>
    </w:p>
    <w:bookmarkEnd w:id="22"/>
    <w:bookmarkStart w:id="23" w:name="Xa3416b13c336174e530d59de07c3d81d961bc7e"/>
    <w:p>
      <w:pPr>
        <w:pStyle w:val="Heading2"/>
      </w:pPr>
      <w:r>
        <w:t xml:space="preserve">Key Responsibilities of the Teacher Primary</w:t>
      </w:r>
    </w:p>
    <w:p>
      <w:pPr>
        <w:pStyle w:val="FirstParagraph"/>
      </w:pPr>
      <w:r>
        <w:rPr>
          <w:bCs/>
          <w:b/>
        </w:rPr>
        <w:t xml:space="preserve">Pedagogical Excellence and Differentiation</w:t>
      </w:r>
      <w:r>
        <w:br/>
      </w:r>
      <w:r>
        <w:t xml:space="preserve">A primary duty of a Teacher Primary in Germany Munich is to deliver high-quality instruction that accommodates diverse learning needs. Class sizes can vary, but the expectation is that every child receives attention. In a metropolitan hub like Munich, classrooms are often heterogeneous, containing students with varying levels of proficiency in German and different cultural backgrounds. Therefore, differentiation strategies are essential tools for the Teacher Primary.</w:t>
      </w:r>
    </w:p>
    <w:p>
      <w:pPr>
        <w:pStyle w:val="BodyText"/>
      </w:pPr>
      <w:r>
        <w:rPr>
          <w:bCs/>
          <w:b/>
        </w:rPr>
        <w:t xml:space="preserve">Social and Emotional Development</w:t>
      </w:r>
      <w:r>
        <w:br/>
      </w:r>
      <w:r>
        <w:t xml:space="preserve">Beyond academics, the role involves significant social-emotional learning (SEL). In Germany Munich, there is a strong cultural emphasis on *Ordnung* (order) and *Pflicht* (duty), but modern pedagogy increasingly balances this with empathy and collaboration. The Teacher Primary acts as a mediator in peer conflicts, teaches emotional regulation, and fosters a classroom environment where respect for diversity is practiced daily.</w:t>
      </w:r>
    </w:p>
    <w:p>
      <w:pPr>
        <w:pStyle w:val="BodyText"/>
      </w:pPr>
      <w:r>
        <w:rPr>
          <w:bCs/>
          <w:b/>
        </w:rPr>
        <w:t xml:space="preserve">Communication with Parents</w:t>
      </w:r>
      <w:r>
        <w:br/>
      </w:r>
      <w:r>
        <w:t xml:space="preserve">Parental involvement is highly valued in the German system. A Teacher Primary must maintain regular, clear communication with guardians. In Munich’s international community, this often requires navigating language barriers and differing cultural expectations regarding education. Effective teachers utilize tools such as parent-teacher conferences, digital reporting platforms provided by the school district, and open house events to build trust and partnership.</w:t>
      </w:r>
    </w:p>
    <w:bookmarkEnd w:id="23"/>
    <w:bookmarkStart w:id="24" w:name="challenges-specific-to-germany-munich"/>
    <w:p>
      <w:pPr>
        <w:pStyle w:val="Heading2"/>
      </w:pPr>
      <w:r>
        <w:t xml:space="preserve">Challenges Specific to Germany Munich</w:t>
      </w:r>
    </w:p>
    <w:p>
      <w:pPr>
        <w:pStyle w:val="FirstParagraph"/>
      </w:pPr>
      <w:r>
        <w:rPr>
          <w:bCs/>
          <w:b/>
        </w:rPr>
        <w:t xml:space="preserve">Linguistic Diversity</w:t>
      </w:r>
      <w:r>
        <w:br/>
      </w:r>
      <w:r>
        <w:t xml:space="preserve">One of the most significant challenges for a Teacher Primary in Germany Munich is managing linguistic diversity. While German is the language of instruction, many students are non-native speakers. The teacher must integrate language support (*Deutsch als Zweitsprache*) into daily lessons without isolating these students from their peers. This requires specialized training and resourcefulness.</w:t>
      </w:r>
    </w:p>
    <w:p>
      <w:pPr>
        <w:pStyle w:val="BodyText"/>
      </w:pPr>
      <w:r>
        <w:rPr>
          <w:bCs/>
          <w:b/>
        </w:rPr>
        <w:t xml:space="preserve">Rapid Urban Changes</w:t>
      </w:r>
      <w:r>
        <w:br/>
      </w:r>
      <w:r>
        <w:t xml:space="preserve">Munich is experiencing rapid population growth and housing shortages, leading to fluctuating school enrollments. Teachers often face logistical challenges such as temporary classroom arrangements or increased turnover of staff due to the high cost of living in the city. Additionally, the competitive nature of Munich’s educational landscape puts pressure on teachers to produce high-performing students who can transition smoothly into Gymnasium (grammar schools) or other secondary paths.</w:t>
      </w:r>
    </w:p>
    <w:bookmarkEnd w:id="24"/>
    <w:bookmarkStart w:id="25" w:name="the-cultural-significance-of-teaching"/>
    <w:p>
      <w:pPr>
        <w:pStyle w:val="Heading2"/>
      </w:pPr>
      <w:r>
        <w:t xml:space="preserve">The Cultural Significance of Teaching</w:t>
      </w:r>
    </w:p>
    <w:p>
      <w:pPr>
        <w:pStyle w:val="FirstParagraph"/>
      </w:pPr>
      <w:r>
        <w:t xml:space="preserve">In Germany Munich, the status of a Teacher Primary is respected but also scrutinized. Society expects educators to be role models (*Vorbilder*). This cultural expectation influences not only what teachers say but how they dress, speak, and interact with colleagues and students. The concept of *Bildung* (self-cultivation/education) is central here; teachers are seen as facilitators of holistic personal growth rather than just transmitters of facts.</w:t>
      </w:r>
    </w:p>
    <w:p>
      <w:pPr>
        <w:pStyle w:val="BodyText"/>
      </w:pPr>
      <w:r>
        <w:t xml:space="preserve">Furthermore, the Teacher Primary plays a crucial role in integrating migrant communities into the fabric of Munich society. By promoting values of tolerance and civic responsibility, these educators help shape the next generation of citizens who will define the future character of this historic city.</w:t>
      </w:r>
    </w:p>
    <w:bookmarkEnd w:id="25"/>
    <w:bookmarkStart w:id="26" w:name="X12e487562837b9a938250ed6ee0b598d6ac3822"/>
    <w:p>
      <w:pPr>
        <w:pStyle w:val="Heading2"/>
      </w:pPr>
      <w:r>
        <w:t xml:space="preserve">Professional Development and Requirements</w:t>
      </w:r>
    </w:p>
    <w:p>
      <w:pPr>
        <w:pStyle w:val="FirstParagraph"/>
      </w:pPr>
      <w:r>
        <w:t xml:space="preserve">Becoming a Teacher Primary in Germany Munich requires rigorous academic preparation. Candidates must complete a university degree that includes both subject matter expertise and pedagogical training, followed by a two-year preparatory service (*Referendariat*). During this phase, aspiring teachers gain practical experience under the supervision of mentor teachers.</w:t>
      </w:r>
    </w:p>
    <w:p>
      <w:pPr>
        <w:pStyle w:val="BodyText"/>
      </w:pPr>
      <w:r>
        <w:t xml:space="preserve">Continuous professional development is also mandatory. Munich offers numerous workshops and seminars through local institutes for school quality (*ISB*) focusing on digitalization, inclusive education, and new teaching methodologies. Staying current with these developments is vital for a Teacher Primary to remain effective in a rapidly changing educational landscape.</w:t>
      </w:r>
    </w:p>
    <w:bookmarkEnd w:id="26"/>
    <w:bookmarkStart w:id="27" w:name="conclusion"/>
    <w:p>
      <w:pPr>
        <w:pStyle w:val="Heading2"/>
      </w:pPr>
      <w:r>
        <w:t xml:space="preserve">Conclusion</w:t>
      </w:r>
    </w:p>
    <w:p>
      <w:pPr>
        <w:pStyle w:val="FirstParagraph"/>
      </w:pPr>
      <w:r>
        <w:t xml:space="preserve">The role of a Teacher Primary in Germany Munich is multifaceted, demanding academic rigor, cultural sensitivity, and strong interpersonal skills. Operating within the unique framework of Bavarian law and the dynamic environment of one of Europe’s leading cities presents both challenges and rewards. These educators are pivotal in ensuring that children from diverse backgrounds receive a quality education that prepares them for future success while fostering social cohesion.</w:t>
      </w:r>
    </w:p>
    <w:p>
      <w:pPr>
        <w:pStyle w:val="BodyText"/>
      </w:pPr>
      <w:r>
        <w:t xml:space="preserve">As Munich continues to evolve, so too will the responsibilities of its primary teachers. The ability to adapt to new technologies, demographic shifts, and pedagogical innovations will define the effectiveness of a Teacher Primary in this vibrant German city. Ultimately, they serve as the bridge between individual potential and societal expectation, shaping not just students’ minds but the very community in which they reside.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Teacher Primary in Germany Munich</dc:title>
  <dc:creator/>
  <dc:language>en</dc:language>
  <cp:keywords/>
  <dcterms:created xsi:type="dcterms:W3CDTF">2026-07-29T08:57:24Z</dcterms:created>
  <dcterms:modified xsi:type="dcterms:W3CDTF">2026-07-29T08:57:24Z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