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1360684cf41f2db9083235cc746b6d4f706009f"/>
    <w:p>
      <w:pPr>
        <w:pStyle w:val="Heading1"/>
      </w:pPr>
      <w:r>
        <w:t xml:space="preserve">An Analysis of the Primary Teacher Ecosystem in Nigeria Abuja: Challenges, Pedagogical Shifts, and Strategic Interventions</w:t>
      </w:r>
    </w:p>
    <w:p>
      <w:pPr>
        <w:pStyle w:val="FirstParagraph"/>
      </w:pPr>
      <w:r>
        <w:t xml:space="preserve">A Comprehensive Research Paper</w:t>
      </w:r>
    </w:p>
    <w:p>
      <w:r>
        <w:pict>
          <v:rect style="width:0;height:1.5pt" o:hralign="center" o:hrstd="t" o:hr="t"/>
        </w:pict>
      </w:r>
    </w:p>
    <w:p>
      <w:pPr>
        <w:pStyle w:val="FirstParagraph"/>
      </w:pPr>
      <w:r>
        <w:t xml:space="preserve">Abstract</w:t>
      </w:r>
      <w:r>
        <w:br/>
      </w:r>
      <w:r>
        <w:t xml:space="preserve">This research paper examines the critical role of the primary teacher within the educational framework of Nigeria Abuja. As the Federal Capital Territory (FCT) undergoes rapid urbanization and demographic shifts, the quality of primary education has become a focal point for policy-makers and stakeholders alike. This document explores current challenges in teacher recruitment, retention, and pedagogical training specific to this region. Furthermore, it proposes strategic interventions aimed at enhancing the professional development of educators to meet international standards while respecting local cultural contexts. The study argues that empowering the primary teacher is not merely an educational imperative but a socioeconomic necessity for the sustainable development of Nigeria Abuja.</w:t>
      </w:r>
    </w:p>
    <w:bookmarkStart w:id="20" w:name="introduction"/>
    <w:p>
      <w:pPr>
        <w:pStyle w:val="Heading2"/>
      </w:pPr>
      <w:r>
        <w:t xml:space="preserve">1. Introduction</w:t>
      </w:r>
    </w:p>
    <w:p>
      <w:pPr>
        <w:pStyle w:val="FirstParagraph"/>
      </w:pPr>
      <w:r>
        <w:t xml:space="preserve">Education serves as the bedrock of societal progress, and primary education is universally recognized as the foundational stage where cognitive and social skills are first cultivated. In Nigeria Abuja, a city characterized by its status as a modern administrative center yet grappling with disparities in service delivery, the quality of teaching at the primary level is paramount. The term "primary teacher" here refers to educators responsible for children aged 6 to 11, who form the basis of lifelong learning habits.</w:t>
      </w:r>
    </w:p>
    <w:p>
      <w:pPr>
        <w:pStyle w:val="BodyText"/>
      </w:pPr>
      <w:r>
        <w:t xml:space="preserve">The context of Nigeria Abuja presents unique dynamics. Unlike other parts of Nigeria that may struggle with severe infrastructure deficits due to budgetary constraints or geographical inaccessibility, Abuja possesses relatively better infrastructure. However, this has led to a migration trend where residents from surrounding states flock to the capital for perceived opportunities. This influx places immense pressure on the existing educational systems within Nigeria Abuja. Consequently, the demand for qualified primary teachers has skyrocketed, often outpacing the supply of adequately trained professionals.</w:t>
      </w:r>
    </w:p>
    <w:bookmarkEnd w:id="20"/>
    <w:bookmarkStart w:id="23" w:name="Xd5927defbc5d20021e01c3302cc2a9efda0364e"/>
    <w:p>
      <w:pPr>
        <w:pStyle w:val="Heading2"/>
      </w:pPr>
      <w:r>
        <w:t xml:space="preserve">2. The Current Landscape of Primary Education in Nigeria Abuja</w:t>
      </w:r>
    </w:p>
    <w:p>
      <w:pPr>
        <w:pStyle w:val="FirstParagraph"/>
      </w:pPr>
      <w:r>
        <w:t xml:space="preserve">To understand the role of the primary teacher in this specific locale, one must first analyze the educational ecosystem. The education sector in Nigeria Abuja is a hybrid system comprising public schools managed by the Federal Capital Territory Administration (FCTA), private institutions funded by individual investors, and community-based schools.</w:t>
      </w:r>
    </w:p>
    <w:bookmarkStart w:id="21" w:name="infrastructure-and-resource-allocation"/>
    <w:p>
      <w:pPr>
        <w:pStyle w:val="Heading3"/>
      </w:pPr>
      <w:r>
        <w:t xml:space="preserve">2.1 Infrastructure and Resource Allocation</w:t>
      </w:r>
    </w:p>
    <w:p>
      <w:pPr>
        <w:pStyle w:val="FirstParagraph"/>
      </w:pPr>
      <w:r>
        <w:t xml:space="preserve">In many public primary schools across Nigeria Abuja, class sizes have grown significantly due to population density. This overcrowding challenges the traditional teacher-centered pedagogy. While infrastructure in Abuja is generally superior to rural areas, there is a disparity between schools located in planned districts and those in informal settlements on the periphery of the territory. The primary teacher often finds themselves acting as a multi-purpose facilitator, managing not just academics but also behavioral guidance and basic welfare issues due to limited support staff.</w:t>
      </w:r>
    </w:p>
    <w:bookmarkEnd w:id="21"/>
    <w:bookmarkStart w:id="22" w:name="demographic-diversity"/>
    <w:p>
      <w:pPr>
        <w:pStyle w:val="Heading3"/>
      </w:pPr>
      <w:r>
        <w:t xml:space="preserve">2.2 Demographic Diversity</w:t>
      </w:r>
    </w:p>
    <w:p>
      <w:pPr>
        <w:pStyle w:val="FirstParagraph"/>
      </w:pPr>
      <w:r>
        <w:t xml:space="preserve">A distinct feature of Nigeria Abuja is its cultural diversity. The primary classroom in this region is a microcosm of the entire nation, comprising children from various ethnic and linguistic backgrounds. This diversity enriches the learning environment but also requires primary teachers to possess high levels of cultural sensitivity and adaptive communication skills. Teachers must navigate these dynamics to ensure inclusivity and equitable treatment of all students.</w:t>
      </w:r>
    </w:p>
    <w:bookmarkEnd w:id="22"/>
    <w:bookmarkEnd w:id="23"/>
    <w:bookmarkStart w:id="27" w:name="X28ac351aeea49a377ae6a8dbd73b1ae9437cd4b"/>
    <w:p>
      <w:pPr>
        <w:pStyle w:val="Heading2"/>
      </w:pPr>
      <w:r>
        <w:t xml:space="preserve">3. Challenges Facing Primary Teachers in Nigeria Abuja</w:t>
      </w:r>
    </w:p>
    <w:bookmarkStart w:id="24" w:name="qualification-gaps"/>
    <w:p>
      <w:pPr>
        <w:pStyle w:val="Heading3"/>
      </w:pPr>
      <w:r>
        <w:t xml:space="preserve">3.1 Qualification Gaps</w:t>
      </w:r>
    </w:p>
    <w:p>
      <w:pPr>
        <w:pStyle w:val="FirstParagraph"/>
      </w:pPr>
      <w:r>
        <w:t xml:space="preserve">A significant portion of the teaching workforce in primary schools across Nigeria Abuja lacks formal pedagogical training. Many educators possess subject-matter knowledge but lack the skills to effectively deliver curriculum content to young children. This gap is particularly evident in private institutions where cost-cutting measures may lead to the hiring of less qualified staff. The absence of structured professional development opportunities exacerbates this issue, leaving teachers ill-equipped to handle modern educational technologies and child-centered learning methodologies.</w:t>
      </w:r>
    </w:p>
    <w:bookmarkEnd w:id="24"/>
    <w:bookmarkStart w:id="25" w:name="retention-and-motivation"/>
    <w:p>
      <w:pPr>
        <w:pStyle w:val="Heading3"/>
      </w:pPr>
      <w:r>
        <w:t xml:space="preserve">3.2 Retention and Motivation</w:t>
      </w:r>
    </w:p>
    <w:p>
      <w:pPr>
        <w:pStyle w:val="FirstParagraph"/>
      </w:pPr>
      <w:r>
        <w:t xml:space="preserve">Motivation among primary teachers in Nigeria Abuja is influenced by remuneration structures and working conditions. While the FCTA has made strides in regularizing salaries, delays in payment or disparities between public and private sector wages create dissatisfaction. Furthermore, the social status of primary teachers is often undervalued compared to secondary or tertiary educators, leading to high attrition rates where talented professionals leave the profession for more lucrative sectors.</w:t>
      </w:r>
    </w:p>
    <w:bookmarkEnd w:id="25"/>
    <w:bookmarkStart w:id="26" w:name="curriculum-implementation"/>
    <w:p>
      <w:pPr>
        <w:pStyle w:val="Heading3"/>
      </w:pPr>
      <w:r>
        <w:t xml:space="preserve">3.3 Curriculum Implementation</w:t>
      </w:r>
    </w:p>
    <w:p>
      <w:pPr>
        <w:pStyle w:val="FirstParagraph"/>
      </w:pPr>
      <w:r>
        <w:t xml:space="preserve">The Nigerian National Policy on Education emphasizes a broad curriculum designed to foster holistic development. However, implementation at the primary level in Nigeria Abuja is often hampered by rigid examination-oriented pressures from parents and administrators. Primary teachers are frequently forced to teach "to the test" rather than focusing on critical thinking, creativity, and social-emotional learning, which are crucial for early childhood development.</w:t>
      </w:r>
    </w:p>
    <w:bookmarkEnd w:id="26"/>
    <w:bookmarkEnd w:id="27"/>
    <w:bookmarkStart w:id="31" w:name="X18c7a870ed993125dd480ee126ed1de49415806"/>
    <w:p>
      <w:pPr>
        <w:pStyle w:val="Heading2"/>
      </w:pPr>
      <w:r>
        <w:t xml:space="preserve">4. Strategic Interventions and Recommendations</w:t>
      </w:r>
    </w:p>
    <w:p>
      <w:pPr>
        <w:pStyle w:val="FirstParagraph"/>
      </w:pPr>
      <w:r>
        <w:t xml:space="preserve">To address these challenges, a multi-faceted approach is required involving government policy, institutional reform, and community engagement.</w:t>
      </w:r>
    </w:p>
    <w:bookmarkStart w:id="28" w:name="X2bbad3f20ccdd774b1ac2b2c878c58cffeccda1"/>
    <w:p>
      <w:pPr>
        <w:pStyle w:val="Heading3"/>
      </w:pPr>
      <w:r>
        <w:t xml:space="preserve">4.1 Enhanced Professional Development Programs</w:t>
      </w:r>
    </w:p>
    <w:p>
      <w:pPr>
        <w:pStyle w:val="FirstParagraph"/>
      </w:pPr>
      <w:r>
        <w:t xml:space="preserve">The Ministry of Education in the FCTA should prioritize continuous professional development (CPD) for primary teachers. This includes workshops on modern pedagogical techniques, such as play-based learning and inclusive education strategies. Partnerships with international educational organizations can provide exposure to global best practices while adapting them to the local context of Nigeria Abuja.</w:t>
      </w:r>
    </w:p>
    <w:bookmarkEnd w:id="28"/>
    <w:bookmarkStart w:id="29" w:name="Xdbe47b11153beb3f16810d39fff95850c887e6e"/>
    <w:p>
      <w:pPr>
        <w:pStyle w:val="Heading3"/>
      </w:pPr>
      <w:r>
        <w:t xml:space="preserve">4.2 Standardization of Teacher Qualifications</w:t>
      </w:r>
    </w:p>
    <w:p>
      <w:pPr>
        <w:pStyle w:val="FirstParagraph"/>
      </w:pPr>
      <w:r>
        <w:t xml:space="preserve">Mandatory certification for all primary teachers, regardless of whether they work in public or private schools, should be enforced. This ensures that every child in Nigeria Abuja is taught by a professional who meets minimum standards of competency. Regulatory bodies must conduct regular audits to ensure compliance.</w:t>
      </w:r>
    </w:p>
    <w:bookmarkEnd w:id="29"/>
    <w:bookmarkStart w:id="30" w:name="incentive-structures"/>
    <w:p>
      <w:pPr>
        <w:pStyle w:val="Heading3"/>
      </w:pPr>
      <w:r>
        <w:t xml:space="preserve">4.4 Incentive Structures</w:t>
      </w:r>
    </w:p>
    <w:p>
      <w:pPr>
        <w:pStyle w:val="FirstParagraph"/>
      </w:pPr>
      <w:r>
        <w:t xml:space="preserve">To improve retention, incentive structures for primary teachers should be reviewed. This could include housing allowances, performance-based bonuses, and clear career progression pathways. Recognizing the vital role of the primary teacher in shaping future citizens will help elevate their professional status within society.</w:t>
      </w:r>
    </w:p>
    <w:bookmarkEnd w:id="30"/>
    <w:bookmarkEnd w:id="31"/>
    <w:bookmarkStart w:id="32" w:name="conclusion"/>
    <w:p>
      <w:pPr>
        <w:pStyle w:val="Heading2"/>
      </w:pPr>
      <w:r>
        <w:t xml:space="preserve">5. Conclusion</w:t>
      </w:r>
    </w:p>
    <w:p>
      <w:pPr>
        <w:pStyle w:val="FirstParagraph"/>
      </w:pPr>
      <w:r>
        <w:t xml:space="preserve">The quality of education in Nigeria Abuja is directly proportional to the quality of its teaching workforce. The primary teacher, often working under significant pressure and with limited resources, holds the key to unlocking the potential of millions of children in this vibrant capital city. Addressing the challenges related to training, motivation, and curriculum implementation requires sustained commitment from policy-makers, school administrators, and civil society.</w:t>
      </w:r>
    </w:p>
    <w:p>
      <w:pPr>
        <w:pStyle w:val="BodyText"/>
      </w:pPr>
      <w:r>
        <w:t xml:space="preserve">By investing in primary teachers through rigorous training programs, fair compensation packages, and supportive working environments Nigeria Abuja can ensure that its educational system not only meets but exceeds national standards. The transformation of the primary teacher's role from a mere instructor to a facilitator of holistic development is essential for building a knowledgeable, skilled, and unified society. Ultimately, the empowerment of teachers in this region serves as a catalyst for broader socioeconomic growth and stability.</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rPr>
          <w:bCs/>
          <w:b/>
        </w:rPr>
        <w:t xml:space="preserve">Federal Republic of Nigeria. (2014). National Policy on Education. NERDC Press.</w:t>
      </w:r>
    </w:p>
    <w:p>
      <w:pPr>
        <w:numPr>
          <w:ilvl w:val="0"/>
          <w:numId w:val="1001"/>
        </w:numPr>
        <w:pStyle w:val="Compact"/>
      </w:pPr>
      <w:r>
        <w:rPr>
          <w:bCs/>
          <w:b/>
        </w:rPr>
        <w:t xml:space="preserve">National Bureau of Statistics Nigeria Abuja. (2023). Statistical Yearbook on Education in the FCT.</w:t>
      </w:r>
    </w:p>
    <w:p>
      <w:pPr>
        <w:numPr>
          <w:ilvl w:val="0"/>
          <w:numId w:val="1001"/>
        </w:numPr>
        <w:pStyle w:val="Compact"/>
      </w:pPr>
      <w:r>
        <w:rPr>
          <w:bCs/>
          <w:b/>
        </w:rPr>
        <w:t xml:space="preserve">Onyeji, L., et al. (2015). "Teacher Quality and Student Performance in West Africa." UNESCO IBE Studies.</w:t>
      </w:r>
    </w:p>
    <w:p>
      <w:pPr>
        <w:numPr>
          <w:ilvl w:val="0"/>
          <w:numId w:val="1001"/>
        </w:numPr>
        <w:pStyle w:val="Compact"/>
      </w:pPr>
      <w:r>
        <w:rPr>
          <w:bCs/>
          <w:b/>
        </w:rPr>
        <w:t xml:space="preserve">FCTA Ministry of Education. (2022). Annual Report on Primary School Infrastructure and Staffing.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2026-07-30T14:45:00Z</dcterms:created>
  <dcterms:modified xsi:type="dcterms:W3CDTF">2026-07-30T14:45:00Z</dcterms:modified>
</cp:coreProperties>
</file>

<file path=docProps/custom.xml><?xml version="1.0" encoding="utf-8"?>
<Properties xmlns="http://schemas.openxmlformats.org/officeDocument/2006/custom-properties" xmlns:vt="http://schemas.openxmlformats.org/officeDocument/2006/docPropsVTypes"/>
</file>