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Evolution</w:t>
      </w:r>
      <w:r>
        <w:t xml:space="preserve"> </w:t>
      </w:r>
      <w:r>
        <w:t xml:space="preserve">and</w:t>
      </w:r>
      <w:r>
        <w:t xml:space="preserve"> </w:t>
      </w:r>
      <w:r>
        <w:t xml:space="preserve">Role</w:t>
      </w:r>
      <w:r>
        <w:t xml:space="preserve"> </w:t>
      </w:r>
      <w:r>
        <w:t xml:space="preserve">of</w:t>
      </w:r>
      <w:r>
        <w:t xml:space="preserve"> </w:t>
      </w:r>
      <w:r>
        <w:t xml:space="preserve">the</w:t>
      </w:r>
      <w:r>
        <w:t xml:space="preserve"> </w:t>
      </w:r>
      <w:r>
        <w:t xml:space="preserve">Primary</w:t>
      </w:r>
      <w:r>
        <w:t xml:space="preserve"> </w:t>
      </w:r>
      <w:r>
        <w:t xml:space="preserve">Teacher</w:t>
      </w:r>
      <w:r>
        <w:t xml:space="preserve"> </w:t>
      </w:r>
      <w:r>
        <w:t xml:space="preserve">in</w:t>
      </w:r>
      <w:r>
        <w:t xml:space="preserve"> </w:t>
      </w:r>
      <w:r>
        <w:t xml:space="preserve">Singapore</w:t>
      </w:r>
    </w:p>
    <w:bookmarkStart w:id="28" w:name="X34a12cf719fd88f4168cb90b3107391557187bf"/>
    <w:p>
      <w:pPr>
        <w:pStyle w:val="Heading1"/>
      </w:pPr>
      <w:r>
        <w:t xml:space="preserve">Redefining Pedagogy: The Strategic Role of the Teacher in Singapore's Primary Education Landscape</w:t>
      </w:r>
    </w:p>
    <w:p>
      <w:pPr>
        <w:pStyle w:val="FirstParagraph"/>
      </w:pPr>
      <w:r>
        <w:t xml:space="preserve">A Comprehensive Research Analysis</w:t>
      </w:r>
    </w:p>
    <w:p>
      <w:pPr>
        <w:pStyle w:val="BodyText"/>
      </w:pPr>
      <w:r>
        <w:rPr>
          <w:iCs/>
          <w:i/>
          <w:u w:val="single"/>
          <w:bCs/>
          <w:b/>
        </w:rPr>
        <w:t xml:space="preserve">Abstract</w:t>
      </w:r>
      <w:r>
        <w:br/>
      </w:r>
      <w:r>
        <w:t xml:space="preserve">This research paper examines the critical position of the primary teacher within the educational framework of Singapore. As Singapore continues to navigate a rapidly changing global economy, its education system remains a cornerstone of national identity and economic competitiveness. This document analyzes how teachers in primary schools are evolving from mere instructors to holistic educators who foster creativity, critical thinking, and social-emotional well-being. It highlights the strategic importance of teacher development programs in Singapore and evaluates the challenges faced by educators today.</w:t>
      </w:r>
    </w:p>
    <w:bookmarkStart w:id="20" w:name="introduction"/>
    <w:p>
      <w:pPr>
        <w:pStyle w:val="Heading2"/>
      </w:pPr>
      <w:r>
        <w:t xml:space="preserve">1. Introduction</w:t>
      </w:r>
    </w:p>
    <w:p>
      <w:pPr>
        <w:pStyle w:val="FirstParagraph"/>
      </w:pPr>
      <w:r>
        <w:t xml:space="preserve">The education system in Singapore has long been recognized globally for its excellence, rigor, and high standards. At the heart of this success is the primary teacher, who serves as the foundational pillar of a child’s academic and social development. In Singapore, primary education is not merely a stepping stone to secondary school; it is a critical period where cognitive habits are formed and civic values are instilled. As we look toward the future, defined by digital transformation and global interconnectedness, the role of the teacher in Singapore's primary schools has undergone significant transformation. This paper explores how these educators adapt their pedagogical methods to meet national goals while addressing individual student needs.</w:t>
      </w:r>
    </w:p>
    <w:bookmarkEnd w:id="20"/>
    <w:bookmarkStart w:id="21" w:name="X2f812641bc31952dbad337320c551b20de44efa"/>
    <w:p>
      <w:pPr>
        <w:pStyle w:val="Heading2"/>
      </w:pPr>
      <w:r>
        <w:t xml:space="preserve">2. The Historical Context and National Framework</w:t>
      </w:r>
    </w:p>
    <w:p>
      <w:pPr>
        <w:pStyle w:val="FirstParagraph"/>
      </w:pPr>
      <w:r>
        <w:t xml:space="preserve">To understand the current state of primary education in Singapore, one must acknowledge its historical trajectory since independence. Initially, the focus was on literacy and numeracy to build a functional workforce. However, as Singapore developed into a knowledge-based economy, the Ministry of Education (MOE) shifted its emphasis toward holistic development. The "Teach Less, Learn More" (TLLM) philosophy introduced in 2004 marked a pivotal moment, encouraging teachers to move away from rote learning and toward inquiry-based instruction.</w:t>
      </w:r>
    </w:p>
    <w:p>
      <w:pPr>
        <w:pStyle w:val="BodyText"/>
      </w:pPr>
      <w:r>
        <w:t xml:space="preserve">Today, the MOE’s framework emphasizes the development of students who are confident persons, self-directed learners, active contributors, and concerned citizens. Primary teachers are tasked with operationalizing these outcomes. They are no longer just deliverers of content but facilitators of learning experiences that encourage curiosity and resilience. This shift requires a deep understanding of child psychology and modern pedagogical strategies.</w:t>
      </w:r>
    </w:p>
    <w:bookmarkEnd w:id="21"/>
    <w:bookmarkStart w:id="22" w:name="the-evolving-role-of-the-primary-teacher"/>
    <w:p>
      <w:pPr>
        <w:pStyle w:val="Heading2"/>
      </w:pPr>
      <w:r>
        <w:t xml:space="preserve">3. The Evolving Role of the Primary Teacher</w:t>
      </w:r>
    </w:p>
    <w:p>
      <w:pPr>
        <w:pStyle w:val="FirstParagraph"/>
      </w:pPr>
      <w:r>
        <w:t xml:space="preserve">In the context of Singapore’s primary schools, teachers now wear multiple hats. They are curriculum designers, data analysts, mentors, and sometimes even counselors. The introduction of recent curricular reforms, such as the Knowledge-Based Curriculum (KBC) and later adjustments to reduce assessment burdens for lower-primary students (e.g., removing formal grades for Lower Primary levels), underscores a commitment to nurturing young minds without undue pressure.</w:t>
      </w:r>
    </w:p>
    <w:p>
      <w:pPr>
        <w:pStyle w:val="BodyText"/>
      </w:pPr>
      <w:r>
        <w:rPr>
          <w:bCs/>
          <w:b/>
        </w:rPr>
        <w:t xml:space="preserve">Facilitators of Inquiry:</w:t>
      </w:r>
      <w:r>
        <w:t xml:space="preserve"> </w:t>
      </w:r>
      <w:r>
        <w:t xml:space="preserve">Teachers are increasingly trained to use student-centered approaches. Instead of lecturing, they design activities that allow primary students in Singapore to discover concepts through experimentation and discussion. This approach is vital for developing critical thinking skills early on.</w:t>
      </w:r>
    </w:p>
    <w:p>
      <w:pPr>
        <w:pStyle w:val="BodyText"/>
      </w:pPr>
      <w:r>
        <w:rPr>
          <w:bCs/>
          <w:b/>
        </w:rPr>
        <w:t xml:space="preserve">Tech-Integration:</w:t>
      </w:r>
      <w:r>
        <w:t xml:space="preserve"> </w:t>
      </w:r>
      <w:r>
        <w:t xml:space="preserve">With the Smart Nation initiative, digital literacy has become a core competency. Primary teachers must effectively integrate technology into lesson plans, using platforms like Google Workspace for Education or specialized learning apps to personalize learning pathways. This technological fluency ensures that students are prepared for a digital future.</w:t>
      </w:r>
    </w:p>
    <w:bookmarkEnd w:id="22"/>
    <w:bookmarkStart w:id="23" w:name="X1a0e401c1dd38c6074e06d74a80928c7c98ba9c"/>
    <w:p>
      <w:pPr>
        <w:pStyle w:val="Heading2"/>
      </w:pPr>
      <w:r>
        <w:t xml:space="preserve">4. Professional Development and Support Systems</w:t>
      </w:r>
    </w:p>
    <w:p>
      <w:pPr>
        <w:pStyle w:val="FirstParagraph"/>
      </w:pPr>
      <w:r>
        <w:t xml:space="preserve">The effectiveness of any education system is directly linked to the quality of its teachers. In Singapore, the National Institute of Education (NIE) and various professional development programs ensure that primary teachers remain at the forefront of educational best practices.</w:t>
      </w:r>
    </w:p>
    <w:p>
      <w:pPr>
        <w:numPr>
          <w:ilvl w:val="0"/>
          <w:numId w:val="1001"/>
        </w:numPr>
        <w:pStyle w:val="Compact"/>
      </w:pPr>
      <w:r>
        <w:rPr>
          <w:bCs/>
          <w:b/>
        </w:rPr>
        <w:t xml:space="preserve">In-Service Training:</w:t>
      </w:r>
      <w:r>
        <w:t xml:space="preserve"> </w:t>
      </w:r>
      <w:r>
        <w:t xml:space="preserve">Teachers participate in continuous professional development (CPD) workshops. These sessions focus on emerging trends such as social-emotional learning (SEL), differentiated instruction, and inclusive education for students with special educational needs.</w:t>
      </w:r>
    </w:p>
    <w:p>
      <w:pPr>
        <w:numPr>
          <w:ilvl w:val="0"/>
          <w:numId w:val="1001"/>
        </w:numPr>
        <w:pStyle w:val="Compact"/>
      </w:pPr>
      <w:r>
        <w:rPr>
          <w:bCs/>
          <w:b/>
        </w:rPr>
        <w:t xml:space="preserve">Mentorship Programs:</w:t>
      </w:r>
      <w:r>
        <w:t xml:space="preserve"> </w:t>
      </w:r>
      <w:r>
        <w:t xml:space="preserve">New teachers are paired with experienced mentors who provide guidance on classroom management and lesson planning. This support structure is crucial in maintaining high standards across all primary schools in Singapore.</w:t>
      </w:r>
    </w:p>
    <w:p>
      <w:pPr>
        <w:numPr>
          <w:ilvl w:val="0"/>
          <w:numId w:val="1001"/>
        </w:numPr>
        <w:pStyle w:val="Compact"/>
      </w:pPr>
      <w:r>
        <w:rPr>
          <w:bCs/>
          <w:b/>
        </w:rPr>
        <w:t xml:space="preserve">Action Research:</w:t>
      </w:r>
      <w:r>
        <w:t xml:space="preserve"> </w:t>
      </w:r>
      <w:r>
        <w:t xml:space="preserve">Teachers are encouraged to conduct action research within their own classrooms to solve specific pedagogical problems. This fosters a culture of reflection and continuous improvement.</w:t>
      </w:r>
    </w:p>
    <w:bookmarkEnd w:id="23"/>
    <w:bookmarkStart w:id="24" w:name="challenges-facing-primary-teachers-today"/>
    <w:p>
      <w:pPr>
        <w:pStyle w:val="Heading2"/>
      </w:pPr>
      <w:r>
        <w:t xml:space="preserve">5. Challenges Facing Primary Teachers Today</w:t>
      </w:r>
    </w:p>
    <w:p>
      <w:pPr>
        <w:pStyle w:val="FirstParagraph"/>
      </w:pPr>
      <w:r>
        <w:t xml:space="preserve">Despite the robust support systems, primary teachers in Singapore face significant challenges. One major issue is the balancing act between academic excellence and holistic well-being. Parents in Singapore often have high expectations for academic performance, which can create pressure on both students and teachers.</w:t>
      </w:r>
    </w:p>
    <w:p>
      <w:pPr>
        <w:pStyle w:val="BodyText"/>
      </w:pPr>
      <w:r>
        <w:rPr>
          <w:bCs/>
          <w:b/>
        </w:rPr>
        <w:t xml:space="preserve">Mental Health Awareness:</w:t>
      </w:r>
      <w:r>
        <w:t xml:space="preserve"> </w:t>
      </w:r>
      <w:r>
        <w:t xml:space="preserve">There is a growing recognition of mental health issues among primary school students. Teachers are now expected to identify signs of anxiety or behavioral issues early and refer them to appropriate support services. This adds an emotional labor dimension to their professional role.</w:t>
      </w:r>
    </w:p>
    <w:p>
      <w:pPr>
        <w:pStyle w:val="BodyText"/>
      </w:pPr>
      <w:r>
        <w:rPr>
          <w:bCs/>
          <w:b/>
        </w:rPr>
        <w:t xml:space="preserve">Diversity in the Classroom:</w:t>
      </w:r>
      <w:r>
        <w:t xml:space="preserve"> </w:t>
      </w:r>
      <w:r>
        <w:t xml:space="preserve">Singapore’s primary classrooms are diverse, comprising students from various cultural, linguistic, and socioeconomic backgrounds. Teachers must employ differentiated instruction strategies to ensure that every child, regardless of their starting point, can achieve success. This requires significant planning time and adaptive teaching skills.</w:t>
      </w:r>
    </w:p>
    <w:bookmarkEnd w:id="24"/>
    <w:bookmarkStart w:id="25" w:name="X6302459787cbeb606e10ffcd5d6f67e9e59de9f"/>
    <w:p>
      <w:pPr>
        <w:pStyle w:val="Heading2"/>
      </w:pPr>
      <w:r>
        <w:t xml:space="preserve">6. Future Directions: The Teacher as a Lifelong Learner</w:t>
      </w:r>
    </w:p>
    <w:p>
      <w:pPr>
        <w:pStyle w:val="FirstParagraph"/>
      </w:pPr>
      <w:r>
        <w:t xml:space="preserve">Looking ahead, the role of the primary teacher will likely expand further to include lifelong learning modeling. As knowledge becomes obsolete at a faster rate, teachers must demonstrate adaptability and a growth mindset. The future classroom in Singapore will be characterized by flexibility, where physical space and pedagogical methods are fluid.</w:t>
      </w:r>
    </w:p>
    <w:p>
      <w:pPr>
        <w:pStyle w:val="BodyText"/>
      </w:pPr>
      <w:r>
        <w:t xml:space="preserve">Moreover, the emphasis on Global Competence is growing. Primary teachers need to help students understand global issues such as climate change and digital citizenship from an early age. This requires integrating international perspectives into local curricula, fostering a sense of global responsibility alongside national pride.</w:t>
      </w:r>
    </w:p>
    <w:bookmarkEnd w:id="25"/>
    <w:bookmarkStart w:id="26" w:name="conclusion"/>
    <w:p>
      <w:pPr>
        <w:pStyle w:val="Heading2"/>
      </w:pPr>
      <w:r>
        <w:t xml:space="preserve">7. Conclusion</w:t>
      </w:r>
    </w:p>
    <w:p>
      <w:pPr>
        <w:pStyle w:val="FirstParagraph"/>
      </w:pPr>
      <w:r>
        <w:t xml:space="preserve">In conclusion, the primary teacher in Singapore is a pivotal figure in shaping the nation’s future. Through strategic professional development, supportive institutional frameworks, and adaptive pedagogical practices, these educators are meeting the complex demands of modern education. They are transitioning from traditional instructors to holistic facilitators who nurture not just academic ability but also character and creativity.</w:t>
      </w:r>
    </w:p>
    <w:p>
      <w:pPr>
        <w:pStyle w:val="BodyText"/>
      </w:pPr>
      <w:r>
        <w:t xml:space="preserve">As Singapore continues to refine its education system, investing in the well-being, training, and autonomy of primary teachers remains essential. By empowering these educators, the nation ensures that its next generation is equipped with the skills and values necessary to thrive in an uncertain world. The success of Singapore’s primary education sector depends largely on recognizing and supporting this dynamic role.</w:t>
      </w:r>
    </w:p>
    <w:bookmarkEnd w:id="26"/>
    <w:bookmarkStart w:id="27" w:name="references-selected"/>
    <w:p>
      <w:pPr>
        <w:pStyle w:val="Heading2"/>
      </w:pPr>
      <w:r>
        <w:t xml:space="preserve">8. References (Selected)</w:t>
      </w:r>
    </w:p>
    <w:p>
      <w:pPr>
        <w:numPr>
          <w:ilvl w:val="0"/>
          <w:numId w:val="1002"/>
        </w:numPr>
        <w:pStyle w:val="Compact"/>
      </w:pPr>
      <w:r>
        <w:t xml:space="preserve">Ministry of Education, Singapore. (2023). *MOE Blueprint: Nurturing Our Future*. Singapore: MOE.</w:t>
      </w:r>
    </w:p>
    <w:p>
      <w:pPr>
        <w:numPr>
          <w:ilvl w:val="0"/>
          <w:numId w:val="1002"/>
        </w:numPr>
        <w:pStyle w:val="Compact"/>
      </w:pPr>
      <w:r>
        <w:t xml:space="preserve">Goh, C. B. (2015). *Transforming the Educational System in Singapore*. Journal of Education Policy.</w:t>
      </w:r>
    </w:p>
    <w:p>
      <w:pPr>
        <w:numPr>
          <w:ilvl w:val="0"/>
          <w:numId w:val="1002"/>
        </w:numPr>
        <w:pStyle w:val="Compact"/>
      </w:pPr>
      <w:r>
        <w:t xml:space="preserve">Fullan, M., &amp; Hargreaves, J. (2016). *Professional Capital: Transforming Teaching in Every School*. Teachers College Press.</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Evolution and Role of the Primary Teacher in Singapore</dc:title>
  <dc:creator/>
  <dc:language>en</dc:language>
  <cp:keywords/>
  <dcterms:created xsi:type="dcterms:W3CDTF">2026-07-29T22:34:36Z</dcterms:created>
  <dcterms:modified xsi:type="dcterms:W3CDTF">2026-07-29T22:34:36Z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