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Spain:</w:t>
      </w:r>
      <w:r>
        <w:t xml:space="preserve"> </w:t>
      </w:r>
      <w:r>
        <w:t xml:space="preserve">A</w:t>
      </w:r>
      <w:r>
        <w:t xml:space="preserve"> </w:t>
      </w:r>
      <w:r>
        <w:t xml:space="preserve">Focus</w:t>
      </w:r>
      <w:r>
        <w:t xml:space="preserve"> </w:t>
      </w:r>
      <w:r>
        <w:t xml:space="preserve">on</w:t>
      </w:r>
      <w:r>
        <w:t xml:space="preserve"> </w:t>
      </w:r>
      <w:r>
        <w:t xml:space="preserve">the</w:t>
      </w:r>
      <w:r>
        <w:t xml:space="preserve"> </w:t>
      </w:r>
      <w:r>
        <w:t xml:space="preserve">Valencian</w:t>
      </w:r>
      <w:r>
        <w:t xml:space="preserve"> </w:t>
      </w:r>
      <w:r>
        <w:t xml:space="preserve">Community</w:t>
      </w:r>
    </w:p>
    <w:bookmarkStart w:id="27" w:name="X76c18a3b31e56982a67f26d639c5945b07b14ea"/>
    <w:p>
      <w:pPr>
        <w:pStyle w:val="Heading1"/>
      </w:pPr>
      <w:r>
        <w:t xml:space="preserve">The Role and Evolution of the Primary Teacher in Spain: A Focus on the Valencian Community</w:t>
      </w:r>
    </w:p>
    <w:p>
      <w:pPr>
        <w:pStyle w:val="FirstParagraph"/>
      </w:pPr>
      <w:r>
        <w:rPr>
          <w:iCs/>
          <w:i/>
          <w:bCs/>
          <w:b/>
        </w:rPr>
        <w:t xml:space="preserve">Abstract</w:t>
      </w:r>
      <w:r>
        <w:br/>
      </w:r>
      <w:r>
        <w:br/>
      </w:r>
      <w:r>
        <w:t xml:space="preserve">This research paper examines the multifaceted role of the primary teacher within the educational framework of Spain, with a specific emphasis on the distinct cultural and pedagogical context of Spain Valencia. As education systems evolve globally, teachers in primary education face increasing demands to balance traditional instruction with modern digital competencies and inclusive practices. In Spain Valencia, characterized by its unique bilingual reality (Castilian Spanish and Valencian Catalan) and strong regional identity, the teacher assumes a pivotal role not only as an educator but also as a cultural mediator. This document explores the historical development of primary education in this region, current legislative frameworks such as the LOMLOE act, and the specific competencies required for contemporary primary teachers. By analyzing these factors, we highlight how teachers in Spain Valencia are adapting to prepare students for a globalized future while preserving local heritage.</w:t>
      </w:r>
      <w:r>
        <w:br/>
      </w:r>
      <w:r>
        <w:br/>
      </w:r>
      <w:r>
        <w:rPr>
          <w:iCs/>
          <w:i/>
          <w:bCs/>
          <w:b/>
        </w:rPr>
        <w:t xml:space="preserve">Keywords:</w:t>
      </w:r>
      <w:r>
        <w:t xml:space="preserve"> </w:t>
      </w:r>
      <w:r>
        <w:t xml:space="preserve">Primary Teacher, Spain Valencia, Bilingual Education, LOMLOE Pedagogy Inclusion.</w:t>
      </w:r>
    </w:p>
    <w:bookmarkStart w:id="20" w:name="introduction"/>
    <w:p>
      <w:pPr>
        <w:pStyle w:val="Heading2"/>
      </w:pPr>
      <w:r>
        <w:t xml:space="preserve">1. Introduction</w:t>
      </w:r>
    </w:p>
    <w:p>
      <w:pPr>
        <w:pStyle w:val="FirstParagraph"/>
      </w:pPr>
      <w:r>
        <w:t xml:space="preserve">The primary teacher serves as the foundation of a child’s academic and social development. In the context of Spain, particularly in the autonomous community known as Spain Valencia, this role is imbued with additional layers of complexity due to linguistic diversity and regional autonomy over educational policy. The concept of the "Teacher Primary" has evolved significantly from being merely a transmitter of knowledge to becoming a facilitator of critical thinking, emotional intelligence, and digital literacy. This paper aims to delineate these evolving responsibilities, specifically targeting the unique environment found in Spain Valencia.</w:t>
      </w:r>
    </w:p>
    <w:p>
      <w:pPr>
        <w:pStyle w:val="BodyText"/>
      </w:pPr>
      <w:r>
        <w:t xml:space="preserve">The educational landscape in Spain is governed by national laws but implemented through regional decrees. In Spain Valencia, this means that while national standards apply, the local administration must integrate specific cultural and linguistic elements into the curriculum. Consequently, the primary teacher here operates at a nexus of universal educational goals and localized cultural imperatives.</w:t>
      </w:r>
    </w:p>
    <w:bookmarkEnd w:id="20"/>
    <w:bookmarkStart w:id="21" w:name="X22026012ae7daadfa8b24be7e36f0cb4eaf63ac"/>
    <w:p>
      <w:pPr>
        <w:pStyle w:val="Heading2"/>
      </w:pPr>
      <w:r>
        <w:t xml:space="preserve">2. Historical Context and Linguistic Dualism</w:t>
      </w:r>
    </w:p>
    <w:p>
      <w:pPr>
        <w:pStyle w:val="FirstParagraph"/>
      </w:pPr>
      <w:r>
        <w:t xml:space="preserve">To understand the modern primary teacher in Spain Valencia, one must first appreciate the historical context of bilingual education. Following the transition to democracy in Spain, regional identities were strengthened, leading to autonomous communities gaining control over their educational curricula. In Spain Valencia, this resulted in a dual-language model where both Castilian Spanish and Valencian (a variety of Catalan) are co-official languages.</w:t>
      </w:r>
    </w:p>
    <w:p>
      <w:pPr>
        <w:pStyle w:val="BodyText"/>
      </w:pPr>
      <w:r>
        <w:t xml:space="preserve">For the primary teacher, this creates a unique pedagogical challenge. The educator must be proficient in both languages to ensure equitable access to knowledge for all students. This is not merely about language translation; it involves implementing Content and Language Integrated Learning (CLIL) methodologies. Teachers are trained to develop subjects such as mathematics or science through the medium of the minority or regional language, fostering cognitive flexibility among young learners. Therefore, a primary teacher in Spain Valencia is effectively a bilingual educator who must navigate sociolinguistic dynamics carefully to promote inclusivity and prevent linguistic discrimination.</w:t>
      </w:r>
    </w:p>
    <w:bookmarkEnd w:id="21"/>
    <w:bookmarkStart w:id="22" w:name="X8a7f078e4ce1569cac9be12be8ebd4f5aacf905"/>
    <w:p>
      <w:pPr>
        <w:pStyle w:val="Heading2"/>
      </w:pPr>
      <w:r>
        <w:t xml:space="preserve">3. Legislative Framework: The Impact of LOMLOE</w:t>
      </w:r>
    </w:p>
    <w:p>
      <w:pPr>
        <w:pStyle w:val="FirstParagraph"/>
      </w:pPr>
      <w:r>
        <w:t xml:space="preserve">The recent implementation of the Organic Law for the Improvement of Quality and Equity in Education (LOMLOE) has reshaped the role of the primary teacher across Spain, with specific adaptations in Spain Valencia. This legislation marks a shift away from rote memorization toward competency-based learning. The law emphasizes six key competencies: digital, personal, social and civic, multilingual, cultural awareness and expression, entrepreneurial, and STEM competencies.</w:t>
      </w:r>
    </w:p>
    <w:p>
      <w:pPr>
        <w:pStyle w:val="BodyText"/>
      </w:pPr>
      <w:r>
        <w:t xml:space="preserve">In the context of Spain Valencia primary schools this translates to a curriculum that values interdisciplinary approaches. Teachers are no longer siloed within single subjects but are encouraged to collaborate across disciplines. For instance a project on "Local Water Management" might involve mathematics for data analysis geography for mapping and valencian language arts for reporting findings. This holistic approach requires the primary teacher to possess strong collaborative skills and a broad pedagogical toolkit.</w:t>
      </w:r>
    </w:p>
    <w:bookmarkEnd w:id="22"/>
    <w:bookmarkStart w:id="23" w:name="digital-transformation-and-innovation"/>
    <w:p>
      <w:pPr>
        <w:pStyle w:val="Heading2"/>
      </w:pPr>
      <w:r>
        <w:t xml:space="preserve">4. Digital Transformation and Innovation</w:t>
      </w:r>
    </w:p>
    <w:p>
      <w:pPr>
        <w:pStyle w:val="FirstParagraph"/>
      </w:pPr>
      <w:r>
        <w:t xml:space="preserve">The 21st-century primary classroom in Spain Valencia has been profoundly impacted by digital transformation. The pandemic accelerated the adoption of digital tools, making it imperative for teachers to integrate technology meaningfully into their teaching practices. However, the goal is not just technological proficiency but digital citizenship. Primary teachers are responsible for guiding students in using technology ethically and safely.</w:t>
      </w:r>
    </w:p>
    <w:p>
      <w:pPr>
        <w:pStyle w:val="BodyText"/>
      </w:pPr>
      <w:r>
        <w:t xml:space="preserve">In Spain Valencia schools often leverage regional platforms and resources to support this transition. Teachers utilize interactive whiteboards, learning management systems, and educational apps to personalize learning experiences. Furthermore they must address the digital divide ensuring that all students regardless of socioeconomic background have equal access to digital resources. This aspect of equity is particularly relevant in Spain Valencia where urban-rural disparities can exist between cities like Valencia city and more remote rural towns.</w:t>
      </w:r>
    </w:p>
    <w:bookmarkEnd w:id="23"/>
    <w:bookmarkStart w:id="24" w:name="Xd2b3bf0454ecb6c84fa70546c044c773bbb12e1"/>
    <w:p>
      <w:pPr>
        <w:pStyle w:val="Heading2"/>
      </w:pPr>
      <w:r>
        <w:t xml:space="preserve">5. Inclusive Education and Emotional Support</w:t>
      </w:r>
    </w:p>
    <w:p>
      <w:pPr>
        <w:pStyle w:val="FirstParagraph"/>
      </w:pPr>
      <w:r>
        <w:t xml:space="preserve">Inclusion remains a cornerstone of modern education policy in Spain. The primary teacher plays a critical role in identifying and supporting students with special educational needs (SEN). In Spain Valencia this includes adapting curricula for students with disabilities, learning difficulties such as dyslexia or ADHD and those from migrant backgrounds.</w:t>
      </w:r>
    </w:p>
    <w:p>
      <w:pPr>
        <w:pStyle w:val="BodyText"/>
      </w:pPr>
      <w:r>
        <w:t xml:space="preserve">Beyond academic support teachers also serve as emotional anchors. Primary education is a period of significant socialization where children develop their self-concept. Teachers in Spain Valencia are increasingly trained in socio-emotional learning strategies to help students manage stress build resilience and foster empathy. Given the vibrant community life in Spain Valencia schools often engage with local cultural events providing opportunities for teachers to use community engagement as a tool for social cohesion.</w:t>
      </w:r>
    </w:p>
    <w:bookmarkEnd w:id="24"/>
    <w:bookmarkStart w:id="25" w:name="professional-development-and-autonomy"/>
    <w:p>
      <w:pPr>
        <w:pStyle w:val="Heading2"/>
      </w:pPr>
      <w:r>
        <w:t xml:space="preserve">6. Professional Development and Autonomy</w:t>
      </w:r>
    </w:p>
    <w:p>
      <w:pPr>
        <w:pStyle w:val="FirstParagraph"/>
      </w:pPr>
      <w:r>
        <w:t xml:space="preserve">The autonomy granted to autonomous communities allows Spain Valencia to tailor professional development programs for primary teachers. Continuous training is essential given the rapid pace of educational change. Teachers participate in workshops focused on bilingual methodologies inclusive classroom strategies and digital innovation.</w:t>
      </w:r>
    </w:p>
    <w:p>
      <w:pPr>
        <w:pStyle w:val="BodyText"/>
      </w:pPr>
      <w:r>
        <w:t xml:space="preserve">This regional specificity ensures that the support provided is relevant to local challenges. For example a workshop might focus specifically on teaching valencian as a second language or integrating local history into the national curriculum. This targeted approach enhances teacher efficacy and job satisfaction reinforcing their identity within the specific educational ecosystem of Spain Valencia.</w:t>
      </w:r>
    </w:p>
    <w:bookmarkEnd w:id="25"/>
    <w:bookmarkStart w:id="26" w:name="conclusion"/>
    <w:p>
      <w:pPr>
        <w:pStyle w:val="Heading2"/>
      </w:pPr>
      <w:r>
        <w:t xml:space="preserve">7. Conclusion</w:t>
      </w:r>
    </w:p>
    <w:p>
      <w:pPr>
        <w:pStyle w:val="FirstParagraph"/>
      </w:pPr>
      <w:r>
        <w:t xml:space="preserve">In conclusion, the primary teacher in Spain Valencia operates within a dynamic and richly textured educational environment. They are not only educators but also cultural mediators digital innovators and inclusive practice specialists. The specific demands of teaching in Spain Valencia require a high level of adaptability linguistic proficiency and pedagogical creativity.</w:t>
      </w:r>
    </w:p>
    <w:p>
      <w:pPr>
        <w:pStyle w:val="BodyText"/>
      </w:pPr>
      <w:r>
        <w:t xml:space="preserve">As we look to the future the role of the primary teacher will continue to evolve. However, their core mission remains unchanged: to nurture young minds capable of navigating an increasingly complex world. In Spain Valencia this mission is enriched by a commitment to bilingualism and regional cultural pride. By supporting these teachers through adequate resources training and recognition we can ensure that primary education in Spain Valencia continues to thrive as a model of quality and inclusivity.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Primary Teacher in Spain: A Focus on the Valencian Community</dc:title>
  <dc:creator/>
  <cp:keywords/>
  <dcterms:created xsi:type="dcterms:W3CDTF">2026-07-29T16:14:52Z</dcterms:created>
  <dcterms:modified xsi:type="dcterms:W3CDTF">2026-07-29T16:14:52Z</dcterms:modified>
</cp:coreProperties>
</file>

<file path=docProps/custom.xml><?xml version="1.0" encoding="utf-8"?>
<Properties xmlns="http://schemas.openxmlformats.org/officeDocument/2006/custom-properties" xmlns:vt="http://schemas.openxmlformats.org/officeDocument/2006/docPropsVTypes"/>
</file>