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8cf985fcd60e786561cd40525518812fb84cb09"/>
    <w:p>
      <w:pPr>
        <w:pStyle w:val="Heading1"/>
      </w:pPr>
      <w:r>
        <w:t xml:space="preserve">The Role and Evolution of the Primary Teacher in United Arab Emirates Dubai</w:t>
      </w:r>
    </w:p>
    <w:p>
      <w:pPr>
        <w:pStyle w:val="FirstParagraph"/>
      </w:pPr>
      <w:r>
        <w:rPr>
          <w:bCs/>
          <w:b/>
        </w:rPr>
        <w:t xml:space="preserve">A Research Paper on Educational Pedagogies, Cultural Integration, and Future Readiness</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the United Arab Emirates (UAE) is undergoing a profound transformation, driven by Vision initiatives that prioritize human capital development as the cornerstone of national progress. At the heart of this transformation lies a specific demographic and institutional context: Dubai. Within Dubai, the primary school sector serves as critical foundation for cognitive, social, and emotional development. Consequently, the</w:t>
      </w:r>
      <w:r>
        <w:t xml:space="preserve"> </w:t>
      </w:r>
      <w:r>
        <w:rPr>
          <w:bCs/>
          <w:b/>
        </w:rPr>
        <w:t xml:space="preserve">Teacher Primary</w:t>
      </w:r>
      <w:r>
        <w:t xml:space="preserve"> </w:t>
      </w:r>
      <w:r>
        <w:t xml:space="preserve">educator is no longer viewed merely as a transmitter of knowledge but as a multifaceted facilitator of learning who operates at the intersection of global standards and local cultural values. This research paper explores the evolving role of primary educators in Dubai’s schools, examining the pedagogical shifts required by government regulations such as those from the Knowledge and Human Development Authority (KHDA), the integration of technology, and strategies for fostering inclusivity within a diverse multicultural environment.</w:t>
      </w:r>
    </w:p>
    <w:p>
      <w:pPr>
        <w:pStyle w:val="BodyText"/>
      </w:pPr>
      <w:r>
        <w:t xml:space="preserve">Dubai has positioned itself as a global hub for education, attracting families from over 200 nationalities. This demographic reality necessitates an educational framework that is both rigorous and adaptable. The primary teacher in this context must navigate complex challenges, ranging from varying levels of English language proficiency among students to the integration of UAE heritage values within a Western-influenced curriculum. Understanding these dynamics is essential for appreciating the professional demands placed on today’s</w:t>
      </w:r>
      <w:r>
        <w:t xml:space="preserve"> </w:t>
      </w:r>
      <w:r>
        <w:rPr>
          <w:bCs/>
          <w:b/>
        </w:rPr>
        <w:t xml:space="preserve">United Arab Emirates Dubai</w:t>
      </w:r>
      <w:r>
        <w:t xml:space="preserve"> </w:t>
      </w:r>
      <w:r>
        <w:t xml:space="preserve">educators.</w:t>
      </w:r>
    </w:p>
    <w:bookmarkEnd w:id="20"/>
    <w:bookmarkStart w:id="21" w:name="X2ec58d2444aef7162dab805bd133c36d5958855"/>
    <w:p>
      <w:pPr>
        <w:pStyle w:val="Heading2"/>
      </w:pPr>
      <w:r>
        <w:t xml:space="preserve">II. Regulatory Framework and Professional Standards</w:t>
      </w:r>
    </w:p>
    <w:p>
      <w:pPr>
        <w:pStyle w:val="FirstParagraph"/>
      </w:pPr>
      <w:r>
        <w:t xml:space="preserve">The quality of education in Dubai is strictly regulated by the KHDA, which employs a rigorous school inspection framework. For primary teachers, this regulatory environment dictates professional practice. Teachers are expected to adhere to high standards of lesson planning, assessment literacy, and classroom management. The emphasis has shifted from rote learning to competency-based education, where students demonstrate critical thinking and problem-solving skills.</w:t>
      </w:r>
    </w:p>
    <w:p>
      <w:pPr>
        <w:pStyle w:val="BodyText"/>
      </w:pPr>
      <w:r>
        <w:t xml:space="preserve">In the context of a</w:t>
      </w:r>
      <w:r>
        <w:t xml:space="preserve"> </w:t>
      </w:r>
      <w:r>
        <w:rPr>
          <w:bCs/>
          <w:b/>
        </w:rPr>
        <w:t xml:space="preserve">Teacher Primary</w:t>
      </w:r>
      <w:r>
        <w:t xml:space="preserve"> </w:t>
      </w:r>
      <w:r>
        <w:t xml:space="preserve">role within Dubai’s international schools, this means moving away from traditional lecturing methods toward differentiated instruction. Differentiation allows educators to tailor lessons to meet the diverse needs of students, particularly given that classrooms in Dubai often contain learners with varying linguistic backgrounds and special educational needs (SEN). The KHDA’s focus on "quality improvement" compels primary teachers to engage in continuous professional development (CPD), ensuring they remain abreast of global pedagogical trends such as inquiry-based learning and social-emotional learning (SEL).</w:t>
      </w:r>
    </w:p>
    <w:bookmarkEnd w:id="21"/>
    <w:bookmarkStart w:id="22" w:name="X54b21d69610d672ecef2531aa48ba4071ec8e3b"/>
    <w:p>
      <w:pPr>
        <w:pStyle w:val="Heading2"/>
      </w:pPr>
      <w:r>
        <w:t xml:space="preserve">III. Cultural Integration and National Identity</w:t>
      </w:r>
    </w:p>
    <w:p>
      <w:pPr>
        <w:pStyle w:val="FirstParagraph"/>
      </w:pPr>
      <w:r>
        <w:t xml:space="preserve">A unique aspect of being a primary educator in the United Arab Emirates is the mandate to integrate national identity and Islamic values into the curriculum. While many schools in Dubai follow British, American, or IB curriculums, all students are required to study Arabic language and Islamic Studies (for Muslim students) or Social Studies rooted in UAE history (for non-Muslims). The primary teacher plays a pivotal role in this cultural bridging.</w:t>
      </w:r>
    </w:p>
    <w:p>
      <w:pPr>
        <w:pStyle w:val="BodyText"/>
      </w:pPr>
      <w:r>
        <w:t xml:space="preserve">This requirement adds a layer of complexity to the teaching profession. Educators must not only teach content but also act as cultural ambassadors. They are responsible for fostering respect for Emirati traditions and laws while promoting tolerance, a core value enshrined in UAE federal policy. For expatriate teachers, this involves understanding local sensitivities and adapting their teaching materials to reflect the</w:t>
      </w:r>
      <w:r>
        <w:t xml:space="preserve"> </w:t>
      </w:r>
      <w:r>
        <w:rPr>
          <w:bCs/>
          <w:b/>
        </w:rPr>
        <w:t xml:space="preserve">United Arab Emirates Dubai</w:t>
      </w:r>
      <w:r>
        <w:t xml:space="preserve"> </w:t>
      </w:r>
      <w:r>
        <w:t xml:space="preserve">context without compromising international academic standards. This cultural competence is now a key metric in teacher evaluations within the region.</w:t>
      </w:r>
    </w:p>
    <w:bookmarkEnd w:id="22"/>
    <w:bookmarkStart w:id="23" w:name="Xcd19ac4f2501b79fd1a7b54e3ec8361c3c73651"/>
    <w:p>
      <w:pPr>
        <w:pStyle w:val="Heading2"/>
      </w:pPr>
      <w:r>
        <w:t xml:space="preserve">IV. Technological Integration and Future Readiness</w:t>
      </w:r>
    </w:p>
    <w:p>
      <w:pPr>
        <w:pStyle w:val="FirstParagraph"/>
      </w:pPr>
      <w:r>
        <w:t xml:space="preserve">Dubai has launched numerous smart city initiatives, including the Dubai Smart School program, which aims to equip students with 21st-century skills. For primary teachers, this means technology is not an add-on but an integral part of daily instruction. The modern primary educator in Dubai must be proficient in using digital platforms such as Google Classroom, Microsoft Teams, and various educational apps to enhance engagement.</w:t>
      </w:r>
    </w:p>
    <w:p>
      <w:pPr>
        <w:pStyle w:val="BodyText"/>
      </w:pPr>
      <w:r>
        <w:t xml:space="preserve">Furthermore, there is a growing emphasis on coding and robotics even at the primary level. Teachers are expected to facilitate computational thinking from an early age. This requires significant upskilling. Professional development programs in Dubai now frequently include modules on digital literacy, data-driven instruction, and online safety. The</w:t>
      </w:r>
      <w:r>
        <w:t xml:space="preserve"> </w:t>
      </w:r>
      <w:r>
        <w:rPr>
          <w:bCs/>
          <w:b/>
        </w:rPr>
        <w:t xml:space="preserve">Teacher Primary</w:t>
      </w:r>
      <w:r>
        <w:t xml:space="preserve"> </w:t>
      </w:r>
      <w:r>
        <w:t xml:space="preserve">professional must therefore be a lifelong learner, capable of integrating AI tools and virtual reality experiences into the classroom to create immersive learning environments that prepare students for a digitized future.</w:t>
      </w:r>
    </w:p>
    <w:bookmarkEnd w:id="23"/>
    <w:bookmarkStart w:id="24" w:name="v.-inclusivity-and-student-well-being"/>
    <w:p>
      <w:pPr>
        <w:pStyle w:val="Heading2"/>
      </w:pPr>
      <w:r>
        <w:t xml:space="preserve">V. Inclusivity and Student Well-being</w:t>
      </w:r>
    </w:p>
    <w:p>
      <w:pPr>
        <w:pStyle w:val="FirstParagraph"/>
      </w:pPr>
      <w:r>
        <w:t xml:space="preserve">The demographic diversity of Dubai’s population necessitates an inclusive approach to teaching. Primary classrooms are often microcosms of the world, containing students from Arab, Asian, European, African, and other backgrounds. This diversity is a strength but also presents challenges regarding inclusion.</w:t>
      </w:r>
    </w:p>
    <w:p>
      <w:pPr>
        <w:pStyle w:val="BodyText"/>
      </w:pPr>
      <w:r>
        <w:t xml:space="preserve">Primary teachers in UAE Dubai schools are increasingly trained in differentiated strategies to support English as an Additional Language (EAL) learners. Many students enter primary school with little to no proficiency in English, the medium of instruction for most subjects. Teachers must employ scaffolding techniques and visual aids to ensure these students can access the curriculum. Additionally, there is a heightened focus on mental health and well-being. Post-pandemic, schools have recognized the importance of social-emotional support. Primary teachers are often first responders to emotional distress, requiring them to possess basic counseling skills and trauma-informed teaching practices.</w:t>
      </w:r>
    </w:p>
    <w:bookmarkEnd w:id="24"/>
    <w:bookmarkStart w:id="26" w:name="vi.-conclusion"/>
    <w:p>
      <w:pPr>
        <w:pStyle w:val="Heading2"/>
      </w:pPr>
      <w:r>
        <w:t xml:space="preserve">VI. Conclusion</w:t>
      </w:r>
    </w:p>
    <w:p>
      <w:pPr>
        <w:pStyle w:val="FirstParagraph"/>
      </w:pPr>
      <w:r>
        <w:t xml:space="preserve">The role of the primary teacher in United Arab Emirates Dubai has evolved significantly from a traditional instructor to a dynamic, culturally aware, and technologically proficient educator. As the UAE continues to invest heavily in its human capital through initiatives like Vision 2031, the expectations for primary educators will only rise. These teachers are tasked with nurturing resilient, innovative, and culturally grounded citizens who can thrive in a globalized world.</w:t>
      </w:r>
    </w:p>
    <w:p>
      <w:pPr>
        <w:pStyle w:val="BodyText"/>
      </w:pPr>
      <w:r>
        <w:t xml:space="preserve">To meet these challenges, ongoing professional development must focus on three pillars: pedagogical innovation, cultural competency, and digital fluency. By empowering primary teachers with the right tools and support systems,</w:t>
      </w:r>
      <w:r>
        <w:t xml:space="preserve"> </w:t>
      </w:r>
      <w:r>
        <w:rPr>
          <w:bCs/>
          <w:b/>
        </w:rPr>
        <w:t xml:space="preserve">United Arab Emirates Dubai</w:t>
      </w:r>
      <w:r>
        <w:t xml:space="preserve"> </w:t>
      </w:r>
      <w:r>
        <w:t xml:space="preserve">can ensure that its education system remains a model of excellence. The success of this endeavor depends largely on recognizing the primary teacher not just as a staff member, but as a central architect of the nation’s future.</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KHDA. (2023). School Inspection Framework. Knowledge and Human Development Authority.</w:t>
      </w:r>
    </w:p>
    <w:p>
      <w:pPr>
        <w:numPr>
          <w:ilvl w:val="0"/>
          <w:numId w:val="1001"/>
        </w:numPr>
        <w:pStyle w:val="Compact"/>
      </w:pPr>
      <w:r>
        <w:t xml:space="preserve">UAE Ministry of Education. (2021). National Agenda for Education.</w:t>
      </w:r>
    </w:p>
    <w:p>
      <w:pPr>
        <w:numPr>
          <w:ilvl w:val="0"/>
          <w:numId w:val="1001"/>
        </w:numPr>
        <w:pStyle w:val="Compact"/>
      </w:pPr>
      <w:r>
        <w:t xml:space="preserve">GCC Institute for Public Policy Research. (2019). The Role of Teachers in the Gulf Cooperation Council Region.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United Arab Emirates Dubai</dc:title>
  <dc:creator/>
  <dc:language>en</dc:language>
  <cp:keywords/>
  <dcterms:created xsi:type="dcterms:W3CDTF">2026-07-29T19:52:17Z</dcterms:created>
  <dcterms:modified xsi:type="dcterms:W3CDTF">2026-07-29T19:52:17Z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