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9ab84e190267fc4a4a1c923f5d6ef9cb4b3f74e"/>
    <w:p>
      <w:pPr>
        <w:pStyle w:val="Heading1"/>
      </w:pPr>
      <w:r>
        <w:t xml:space="preserve">The Critical Intersection of Pedagogy and Urban Context: A Research Paper on Teacher Primary in United States Chicago</w:t>
      </w:r>
    </w:p>
    <w:p>
      <w:pPr>
        <w:pStyle w:val="FirstParagraph"/>
      </w:pPr>
      <w:r>
        <w:rPr>
          <w:bCs/>
          <w:b/>
        </w:rPr>
        <w:t xml:space="preserve">Abstract</w:t>
      </w:r>
    </w:p>
    <w:p>
      <w:pPr>
        <w:pStyle w:val="BodyText"/>
      </w:pPr>
      <w:r>
        <w:t xml:space="preserve">This research paper explores the multifaceted role of the Teacher Primary within the unique educational landscape of United States Chicago. By analyzing demographic shifts, socioeconomic challenges, and innovative pedagogical strategies, this document highlights how primary educators serve as pivotal agents in shaping student outcomes. The study emphasizes that effective teaching in this specific metropolitan context requires not only subject matter expertise but also cultural competence and community engagement.</w:t>
      </w:r>
    </w:p>
    <w:bookmarkStart w:id="20" w:name="introduction"/>
    <w:p>
      <w:pPr>
        <w:pStyle w:val="Heading2"/>
      </w:pPr>
      <w:r>
        <w:t xml:space="preserve">Introduction</w:t>
      </w:r>
    </w:p>
    <w:p>
      <w:pPr>
        <w:pStyle w:val="FirstParagraph"/>
      </w:pPr>
      <w:r>
        <w:t xml:space="preserve">The landscape of education in the United States is diverse, reflecting the varied cultural and socioeconomic fabrics of its communities. However, few urban centers present as complex a challenge and opportunity as Chicago. Located in Illinois, United States Chicago stands as a beacon of diversity and economic disparity. Within this vibrant yet demanding environment, the role of Teacher Primary becomes significantly more pronounced than in rural or suburban settings. A Teacher Primary is not merely an instructor of basic literacy and numeracy; they are foundational architects of cognitive development, social emotional learning, and civic identity.</w:t>
      </w:r>
    </w:p>
    <w:p>
      <w:pPr>
        <w:pStyle w:val="BodyText"/>
      </w:pPr>
      <w:r>
        <w:t xml:space="preserve">This paper argues that to effectively serve students in United States Chicago, a modern Teacher Primary must adopt a holistic approach that integrates rigorous academic standards with culturally responsive teaching practices. The stakes are high in this city, where the achievement gap between different demographic groups remains a pressing concern. Therefore, understanding the specific demands placed upon educators in this region is essential for policymakers, school administrators, and teacher training institutions.</w:t>
      </w:r>
    </w:p>
    <w:bookmarkEnd w:id="20"/>
    <w:bookmarkStart w:id="21" w:name="X7a55a132c628a590b398cf3e236381ce094dece"/>
    <w:p>
      <w:pPr>
        <w:pStyle w:val="Heading2"/>
      </w:pPr>
      <w:r>
        <w:t xml:space="preserve">The Demographic Context of United States Chicago</w:t>
      </w:r>
    </w:p>
    <w:p>
      <w:pPr>
        <w:pStyle w:val="FirstParagraph"/>
      </w:pPr>
      <w:r>
        <w:t xml:space="preserve">To understand the necessity of specialized training for a Teacher Primary in United States Chicago, one must first examine the demographic reality. The city is characterized by a significant population of students from minority backgrounds, including substantial African American and Hispanic/Latino communities. Additionally, there is a growing population of English Language Learners (ELLs) due to recent immigration patterns.</w:t>
      </w:r>
    </w:p>
    <w:p>
      <w:pPr>
        <w:pStyle w:val="BodyText"/>
      </w:pPr>
      <w:r>
        <w:t xml:space="preserve">Segregation in housing has led to concentrated poverty in certain neighborhoods. Consequently many schools in United States Chicago serve students who face adverse childhood experiences, food insecurity, and limited access to educational resources outside of school hours. In this context, the classroom becomes a sanctuary and a stabilizing force. The Teacher Primary must therefore be equipped with skills that go beyond traditional pedagogy. They must act as advocates, counselors, and community liaisons.</w:t>
      </w:r>
    </w:p>
    <w:bookmarkEnd w:id="21"/>
    <w:bookmarkStart w:id="22" w:name="the-evolving-role-of-the-teacher-primary"/>
    <w:p>
      <w:pPr>
        <w:pStyle w:val="Heading2"/>
      </w:pPr>
      <w:r>
        <w:t xml:space="preserve">The Evolving Role of the Teacher Primary</w:t>
      </w:r>
    </w:p>
    <w:p>
      <w:pPr>
        <w:pStyle w:val="FirstParagraph"/>
      </w:pPr>
      <w:r>
        <w:t xml:space="preserve">Historically, the role of primary education focused heavily on rote memorization and basic skill acquisition. However, contemporary educational research suggests that early childhood education is critical for long-term success. For a Teacher Primary in United States Chicago, this means focusing on social-emotional learning (SEL) alongside academic instruction.</w:t>
      </w:r>
    </w:p>
    <w:p>
      <w:pPr>
        <w:pStyle w:val="BodyText"/>
      </w:pPr>
      <w:r>
        <w:rPr>
          <w:bCs/>
          <w:b/>
        </w:rPr>
        <w:t xml:space="preserve">1. Cultural Responsiveness</w:t>
      </w:r>
      <w:r>
        <w:br/>
      </w:r>
      <w:r>
        <w:t xml:space="preserve">A core competency for any Teacher Primary in United States Chicago is cultural responsiveness. This involves recognizing and respecting the diverse cultural backgrounds of students. It requires curricula that reflect the students' identities and experiences, fostering a sense of belonging and self-worth. When teachers validate their students' cultures, engagement levels rise, leading to better academic outcomes.</w:t>
      </w:r>
    </w:p>
    <w:p>
      <w:pPr>
        <w:pStyle w:val="BodyText"/>
      </w:pPr>
      <w:r>
        <w:rPr>
          <w:bCs/>
          <w:b/>
        </w:rPr>
        <w:t xml:space="preserve">2. Trauma-Informed Care</w:t>
      </w:r>
      <w:r>
        <w:br/>
      </w:r>
      <w:r>
        <w:t xml:space="preserve">Given the socioeconomic disparities prevalent in many parts of United States Chicago, many primary students may be exposed to trauma. A Teacher Primary must understand the impact of trauma on brain development and behavior. Trauma-informed teaching strategies prioritize safety, trustworthiness, and empowerment. By creating a predictable and supportive classroom environment, educators can help mitigate the effects of external stressors.</w:t>
      </w:r>
    </w:p>
    <w:p>
      <w:pPr>
        <w:pStyle w:val="BodyText"/>
      </w:pPr>
      <w:r>
        <w:rPr>
          <w:bCs/>
          <w:b/>
        </w:rPr>
        <w:t xml:space="preserve">3. Differentiated Instruction</w:t>
      </w:r>
      <w:r>
        <w:br/>
      </w:r>
      <w:r>
        <w:t xml:space="preserve">Classrooms in United States Chicago are often heterogeneous, containing students with varying levels of readiness and learning styles. The Teacher Primary must master differentiated instruction, tailoring lessons to meet individual needs. This might involve using multisensory approaches for literacy instruction or incorporating technology to support diverse learners.</w:t>
      </w:r>
    </w:p>
    <w:bookmarkEnd w:id="22"/>
    <w:bookmarkStart w:id="23" w:name="challenges-faced-by-educators"/>
    <w:p>
      <w:pPr>
        <w:pStyle w:val="Heading2"/>
      </w:pPr>
      <w:r>
        <w:t xml:space="preserve">Challenges Faced by Educators</w:t>
      </w:r>
    </w:p>
    <w:p>
      <w:pPr>
        <w:pStyle w:val="FirstParagraph"/>
      </w:pPr>
      <w:r>
        <w:t xml:space="preserve">Despite the critical importance of their role, Teacher Primary educators in United States Chicago face significant challenges. High student-to-teacher ratios can make individualized attention difficult. Furthermore, inadequate funding for schools in low-income areas can limit access to updated materials and support staff.</w:t>
      </w:r>
    </w:p>
    <w:p>
      <w:pPr>
        <w:pStyle w:val="BodyText"/>
      </w:pPr>
      <w:r>
        <w:t xml:space="preserve">Burnout is also a prevalent issue among primary teachers in urban settings. The emotional labor required to support students facing complex life challenges contributes to high turnover rates. Retaining experienced Teacher Primary educators is crucial for maintaining educational stability for students who crave consistency. Therefore, professional development programs must focus not only on instructional strategies but also on teacher well-being and resilience.</w:t>
      </w:r>
    </w:p>
    <w:bookmarkEnd w:id="23"/>
    <w:bookmarkStart w:id="24" w:name="strategies-for-improvement-and-support"/>
    <w:p>
      <w:pPr>
        <w:pStyle w:val="Heading2"/>
      </w:pPr>
      <w:r>
        <w:t xml:space="preserve">Strategies for Improvement and Support</w:t>
      </w:r>
    </w:p>
    <w:p>
      <w:pPr>
        <w:pStyle w:val="FirstParagraph"/>
      </w:pPr>
      <w:r>
        <w:t xml:space="preserve">To address these challenges, a multi-faceted approach is necessary. First, there must be increased investment in early childhood education infrastructure. This includes smaller class sizes and access to mental health professionals within schools.</w:t>
      </w:r>
    </w:p>
    <w:p>
      <w:pPr>
        <w:pStyle w:val="BodyText"/>
      </w:pPr>
      <w:r>
        <w:rPr>
          <w:bCs/>
          <w:b/>
        </w:rPr>
        <w:t xml:space="preserve">Mentorship Programs:</w:t>
      </w:r>
      <w:r>
        <w:t xml:space="preserve"> </w:t>
      </w:r>
      <w:r>
        <w:t xml:space="preserve">Establishing robust mentorship programs for new teachers can significantly reduce turnover. Pairing novice Teacher Primary educators with experienced mentors who understand the specific context of United States Chicago can provide invaluable support and guidance.</w:t>
      </w:r>
    </w:p>
    <w:p>
      <w:pPr>
        <w:pStyle w:val="BodyText"/>
      </w:pPr>
      <w:r>
        <w:rPr>
          <w:bCs/>
          <w:b/>
        </w:rPr>
        <w:t xml:space="preserve">Community Partnerships:</w:t>
      </w:r>
      <w:r>
        <w:t xml:space="preserve"> </w:t>
      </w:r>
      <w:r>
        <w:t xml:space="preserve">Schools should actively partner with local organizations, businesses, and universities. These partnerships can provide additional resources, such as after-school programs, health services, and tutoring opportunities. By weaving the school into the broader community fabric, Teacher Primary educators can leverage external support systems to benefit their students.</w:t>
      </w:r>
    </w:p>
    <w:p>
      <w:pPr>
        <w:pStyle w:val="BodyText"/>
      </w:pPr>
      <w:r>
        <w:rPr>
          <w:bCs/>
          <w:b/>
        </w:rPr>
        <w:t xml:space="preserve">Continuous Professional Development:</w:t>
      </w:r>
      <w:r>
        <w:t xml:space="preserve"> </w:t>
      </w:r>
      <w:r>
        <w:t xml:space="preserve">Ongoing training in culturally responsive pedagogy and trauma-informed care is essential. Professional development should be practical, relevant, and sustained over time rather than one-off workshops. This ensures that Teacher Primary educators are constantly refining their skills to meet the evolving needs of their students.</w:t>
      </w:r>
    </w:p>
    <w:bookmarkEnd w:id="24"/>
    <w:bookmarkStart w:id="25" w:name="conclusion"/>
    <w:p>
      <w:pPr>
        <w:pStyle w:val="Heading2"/>
      </w:pPr>
      <w:r>
        <w:t xml:space="preserve">Conclusion</w:t>
      </w:r>
    </w:p>
    <w:p>
      <w:pPr>
        <w:pStyle w:val="FirstParagraph"/>
      </w:pPr>
      <w:r>
        <w:t xml:space="preserve">In conclusion, the role of a Teacher Primary in United States Chicago is both complex and critical. These educators operate at the intersection of academic instruction and social support, navigating a landscape marked by diversity and disparity. Their ability to connect with students, deliver culturally responsive curriculum, and provide trauma-informed care directly impacts the trajectory of young lives.</w:t>
      </w:r>
    </w:p>
    <w:p>
      <w:pPr>
        <w:pStyle w:val="BodyText"/>
      </w:pPr>
      <w:r>
        <w:t xml:space="preserve">The success of primary education in United States Chicago depends on recognizing the unique challenges faced by these educators and providing them with adequate resources, training, and support. By investing in Teacher Primary professionals, we invest in the future stability and prosperity of the city. It is imperative that policymakers, administrators, and society at large acknowledge that a well-supported Teacher Primary is not just an employee but a cornerstone of community resilience.</w:t>
      </w:r>
    </w:p>
    <w:p>
      <w:pPr>
        <w:pStyle w:val="BodyText"/>
      </w:pPr>
      <w:r>
        <w:t xml:space="preserve">As we look forward, it is clear that the definition of effective teaching must evolve to encompass these broader responsibilities. Only by fully embracing the holistic role of the Teacher Primary can United States Chicago ensure equitable opportunities for all its children, laying a strong foundation for their future success in an increasingly globalized world.</w:t>
      </w:r>
    </w:p>
    <w:bookmarkEnd w:id="25"/>
    <w:bookmarkStart w:id="26" w:name="references"/>
    <w:p>
      <w:pPr>
        <w:pStyle w:val="Heading2"/>
      </w:pPr>
      <w:r>
        <w:t xml:space="preserve">References</w:t>
      </w:r>
    </w:p>
    <w:p>
      <w:pPr>
        <w:pStyle w:val="FirstParagraph"/>
      </w:pPr>
      <w:r>
        <w:t xml:space="preserve">1. Darling-Hammond, L. (2017). Teacher Education around the World: What Can We Learn from International Practice? European Journal of Teacher Education.</w:t>
      </w:r>
    </w:p>
    <w:p>
      <w:pPr>
        <w:pStyle w:val="BodyText"/>
      </w:pPr>
      <w:r>
        <w:t xml:space="preserve">2. Chicago Public Schools Office of Innovation and Evaluation Reports (2023). Educational Outcomes in Urban Primary Settings.</w:t>
      </w:r>
    </w:p>
    <w:p>
      <w:pPr>
        <w:pStyle w:val="BodyText"/>
      </w:pPr>
      <w:r>
        <w:t xml:space="preserve">3. Gay, G. (2018). Culturally Responsive Teaching: Theory, Research, and Practice. Teachers College Press.</w:t>
      </w:r>
    </w:p>
    <w:p>
      <w:pPr>
        <w:pStyle w:val="BodyText"/>
      </w:pPr>
      <w:r>
        <w:t xml:space="preserve">4. National Education Association. (2022). State of the Teaching Profession: Challenges in Urban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Teacher Primary in United States Chicago</dc:title>
  <dc:creator/>
  <dc:language>en</dc:language>
  <cp:keywords/>
  <dcterms:created xsi:type="dcterms:W3CDTF">2026-07-29T16:25:48Z</dcterms:created>
  <dcterms:modified xsi:type="dcterms:W3CDTF">2026-07-29T16:25:48Z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