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Research</w:t>
      </w:r>
      <w:r>
        <w:t xml:space="preserve"> </w:t>
      </w:r>
      <w:r>
        <w:t xml:space="preserve">Perspective</w:t>
      </w:r>
    </w:p>
    <w:bookmarkStart w:id="26" w:name="X9617d25e9665c47b46be1b19b203143dce8f50e"/>
    <w:p>
      <w:pPr>
        <w:pStyle w:val="Heading1"/>
      </w:pPr>
      <w:r>
        <w:t xml:space="preserve">The Critical Role of Secondary Teachers in Nigeria Abuja:</w:t>
      </w:r>
      <w:r>
        <w:br/>
      </w:r>
      <w:r>
        <w:t xml:space="preserve">A Research Perspective on Pedagogical Excellence and Policy Implementation</w:t>
      </w:r>
    </w:p>
    <w:p>
      <w:pPr>
        <w:pStyle w:val="FirstParagraph"/>
      </w:pPr>
      <w:r>
        <w:rPr>
          <w:bCs/>
          <w:b/>
        </w:rPr>
        <w:t xml:space="preserve">Date:</w:t>
      </w:r>
      <w:r>
        <w:t xml:space="preserve"> </w:t>
      </w:r>
      <w:r>
        <w:t xml:space="preserve">October 2023</w:t>
      </w:r>
      <w:r>
        <w:br/>
      </w:r>
      <w:r>
        <w:rPr>
          <w:bCs/>
          <w:b/>
        </w:rPr>
        <w:t xml:space="preserve">Jurisdiction:</w:t>
      </w:r>
      <w:r>
        <w:t xml:space="preserve">Federal Capital Territory (FCT), Nigeria Abuja</w:t>
      </w:r>
    </w:p>
    <w:p>
      <w:pPr>
        <w:pStyle w:val="BodyText"/>
      </w:pPr>
      <w:r>
        <w:rPr>
          <w:bCs/>
          <w:b/>
        </w:rPr>
        <w:t xml:space="preserve">Abstract</w:t>
      </w:r>
    </w:p>
    <w:p>
      <w:pPr>
        <w:pStyle w:val="BodyText"/>
      </w:pPr>
      <w:r>
        <w:br/>
      </w:r>
      <w:r>
        <w:t xml:space="preserve">This research paper examines the pivotal role of secondary education within the socio-economic framework of modern Nigeria. Specifically, it focuses on the unique educational landscape of Nigeria Abuja, analyzing how secondary teachers function as primary agents of change and development. By evaluating current pedagogical strategies, infrastructure challenges in Nigeria Abuja, and policy frameworks governing teacher training in Secondary Teacher institutions across the nation. The study argues that elevating the quality of Secondary Teacher education is not merely an academic concern but a strategic imperative for national stability and global competitiveness.</w:t>
      </w:r>
    </w:p>
    <w:bookmarkStart w:id="20" w:name="i.-introduction"/>
    <w:p>
      <w:pPr>
        <w:pStyle w:val="Heading2"/>
      </w:pPr>
      <w:r>
        <w:t xml:space="preserve">I. Introduction</w:t>
      </w:r>
    </w:p>
    <w:p>
      <w:pPr>
        <w:pStyle w:val="FirstParagraph"/>
      </w:pPr>
      <w:r>
        <w:t xml:space="preserve">The landscape of education in Nigeria is undergoing a significant transformation, driven by demographic pressures and the urgent need for economic diversification. Within this complex ecosystem, Secondary Teacher institutions serve as the foundational bedrock upon which future academic and professional success is built. The focus of this research is specifically anchored in Nigeria Abuja, the Federal Capital Territory which stands as a microcosm of national educational challenges and opportunities.</w:t>
      </w:r>
    </w:p>
    <w:p>
      <w:pPr>
        <w:pStyle w:val="BodyText"/>
      </w:pPr>
      <w:r>
        <w:t xml:space="preserve">In Nigeria Abuja, the demand for quality education has skyrocketed due to rapid urbanization and an influx of populations seeking better opportunities. Consequently, the efficacy of Secondary Teacher programs directly influences the competency levels of high school graduates. This paper posits that robust investment in secondary teacher development is critical for addressing systemic inefficiencies and ensuring that students in Nigeria Abuja are adequately prepared for tertiary education and the global workforce.</w:t>
      </w:r>
    </w:p>
    <w:bookmarkEnd w:id="20"/>
    <w:bookmarkStart w:id="21" w:name="X137cb6b33f4d232b4fab21b62a446778a2e987b"/>
    <w:p>
      <w:pPr>
        <w:pStyle w:val="Heading2"/>
      </w:pPr>
      <w:r>
        <w:t xml:space="preserve">II. The Status of Secondary Education in Nigeria Abuja</w:t>
      </w:r>
    </w:p>
    <w:p>
      <w:pPr>
        <w:pStyle w:val="FirstParagraph"/>
      </w:pPr>
      <w:r>
        <w:t xml:space="preserve">Nigeria Abuja presents a unique dichotomy within the national educational structure. As the seat of federal power, it attracts high levels of investment and policy attention compared to rural states. However, this concentration has also led to intense competition for resources and varying standards among institutions. The secondary school sector in Nigeria Abuja is characterized by both prestigious public institutions struggling with overcrowding and a growing private sector that often outpaces public offerings in terms of infrastructure but varies significantly in pedagogical quality.</w:t>
      </w:r>
    </w:p>
    <w:p>
      <w:pPr>
        <w:pStyle w:val="BodyText"/>
      </w:pPr>
      <w:r>
        <w:t xml:space="preserve">Research indicates that the disparity between teacher qualifications in different zones of Nigeria Abuja remains a significant concern. While some schools boast highly qualified Secondary Teacher staff with advanced degrees, others struggle with vacancies and underqualified personnel. This inequality undermines the principle of equitable education and suggests an urgent need for standardized frameworks for Secondary Teacher recruitment and professional development.</w:t>
      </w:r>
    </w:p>
    <w:bookmarkEnd w:id="21"/>
    <w:bookmarkStart w:id="22" w:name="X1310f4ec3459442440f4fc0e2ba25c5afbe3863"/>
    <w:p>
      <w:pPr>
        <w:pStyle w:val="Heading2"/>
      </w:pPr>
      <w:r>
        <w:t xml:space="preserve">III. The Role of the Modern Secondary Teacher</w:t>
      </w:r>
    </w:p>
    <w:p>
      <w:pPr>
        <w:pStyle w:val="FirstParagraph"/>
      </w:pPr>
      <w:r>
        <w:t xml:space="preserve">The traditional view of a teacher as a mere transmitter of knowledge is obsolete in the 21st century, particularly in the dynamic environment of Nigeria Abuja. Today’s secondary students require mentors who can navigate complex digital landscapes, foster critical thinking, and promote social cohesion. The Secondary Teacher must therefore evolve into a facilitator of learning.</w:t>
      </w:r>
    </w:p>
    <w:p>
      <w:pPr>
        <w:numPr>
          <w:ilvl w:val="0"/>
          <w:numId w:val="1001"/>
        </w:numPr>
        <w:pStyle w:val="Compact"/>
      </w:pPr>
      <w:r>
        <w:rPr>
          <w:bCs/>
          <w:b/>
        </w:rPr>
        <w:t xml:space="preserve">Pedagogical Innovation:</w:t>
      </w:r>
      <w:r>
        <w:t xml:space="preserve"> </w:t>
      </w:r>
      <w:r>
        <w:t xml:space="preserve">Effective teachers in Nigeria Abuja are adopting technology-enhanced learning methods to bridge gaps in resource availability.</w:t>
      </w:r>
    </w:p>
    <w:p>
      <w:pPr>
        <w:numPr>
          <w:ilvl w:val="0"/>
          <w:numId w:val="1001"/>
        </w:numPr>
        <w:pStyle w:val="Compact"/>
      </w:pPr>
      <w:r>
        <w:rPr>
          <w:bCs/>
          <w:b/>
        </w:rPr>
        <w:t xml:space="preserve">Cultural Mediation:</w:t>
      </w:r>
      <w:r>
        <w:t xml:space="preserve"> </w:t>
      </w:r>
      <w:r>
        <w:t xml:space="preserve">Given the diverse ethnic and religious composition of Nigeria Abuja, Secondary Teachers play a crucial role in promoting tolerance and national unity through inclusive curricula.</w:t>
      </w:r>
    </w:p>
    <w:p>
      <w:pPr>
        <w:numPr>
          <w:ilvl w:val="0"/>
          <w:numId w:val="1001"/>
        </w:numPr>
        <w:pStyle w:val="Compact"/>
      </w:pPr>
      <w:r>
        <w:rPr>
          <w:bCs/>
          <w:b/>
        </w:rPr>
        <w:t xml:space="preserve">Mental Health Support:</w:t>
      </w:r>
      <w:r>
        <w:t xml:space="preserve"> </w:t>
      </w:r>
      <w:r>
        <w:t xml:space="preserve">With increasing societal pressures on youth, teachers are increasingly expected to provide psychosocial support alongside academic instruction.</w:t>
      </w:r>
    </w:p>
    <w:p>
      <w:pPr>
        <w:pStyle w:val="FirstParagraph"/>
      </w:pPr>
      <w:r>
        <w:t xml:space="preserve">The capacity of any individual educator is only as strong as the institution that trained them. Therefore, the quality of Secondary Teacher training colleges and universities in Nigeria Abuja dictates the eventual performance of these professionals in secondary schools. Without rigorous pre-service training and continuous professional development, even well-intentioned educators may fail to meet modern educational standards.</w:t>
      </w:r>
    </w:p>
    <w:bookmarkEnd w:id="22"/>
    <w:bookmarkStart w:id="23" w:name="iv.-challenges-facing-secondary-teachers"/>
    <w:p>
      <w:pPr>
        <w:pStyle w:val="Heading2"/>
      </w:pPr>
      <w:r>
        <w:t xml:space="preserve">IV. Challenges Facing Secondary Teachers</w:t>
      </w:r>
    </w:p>
    <w:p>
      <w:pPr>
        <w:pStyle w:val="FirstParagraph"/>
      </w:pPr>
      <w:r>
        <w:t xml:space="preserve">Despite the importance of their role, Secondary Teachers in Nigeria Abuja face numerous systemic hurdles. Infrastructure deficits remain prevalent; many schools lack adequate classrooms, libraries, and digital tools necessary for effective teaching. Furthermore, administrative bottlenecks often delay the release of salaries and allowances demotivating educators in Nigeria Abuja.</w:t>
      </w:r>
    </w:p>
    <w:p>
      <w:pPr>
        <w:pStyle w:val="BodyText"/>
      </w:pPr>
      <w:r>
        <w:t xml:space="preserve">Another critical challenge is the retention of talent. Highly qualified Secondary Teacher professionals often migrate to private institutions or leave the country entirely due to better remuneration packages abroad. This "brain drain" depletes the public school system of expertise, leaving a gap that is difficult to fill with less experienced staff.</w:t>
      </w:r>
    </w:p>
    <w:bookmarkEnd w:id="23"/>
    <w:bookmarkStart w:id="24" w:name="X4ae3dc13a6804bc3f6f42d9adc7fa1501e6eb3e"/>
    <w:p>
      <w:pPr>
        <w:pStyle w:val="Heading2"/>
      </w:pPr>
      <w:r>
        <w:t xml:space="preserve">V. Recommendations for Policy Improvement</w:t>
      </w:r>
    </w:p>
    <w:p>
      <w:pPr>
        <w:pStyle w:val="FirstParagraph"/>
      </w:pPr>
      <w:r>
        <w:t xml:space="preserve">To address these challenges, several strategic recommendations are proposed for stakeholders in Nigeria Abuja:</w:t>
      </w:r>
    </w:p>
    <w:p>
      <w:pPr>
        <w:numPr>
          <w:ilvl w:val="0"/>
          <w:numId w:val="1002"/>
        </w:numPr>
        <w:pStyle w:val="Compact"/>
      </w:pPr>
      <w:r>
        <w:rPr>
          <w:bCs/>
          <w:b/>
        </w:rPr>
        <w:t xml:space="preserve">Enhanced Funding for Teacher Training:</w:t>
      </w:r>
      <w:r>
        <w:t xml:space="preserve">The government must increase budgetary allocation to institutions training Secondary Teachers. This includes modernizing curricula to include digital literacy and inclusive education practices.</w:t>
      </w:r>
    </w:p>
    <w:p>
      <w:pPr>
        <w:numPr>
          <w:ilvl w:val="0"/>
          <w:numId w:val="1002"/>
        </w:numPr>
        <w:pStyle w:val="Compact"/>
      </w:pPr>
      <w:r>
        <w:rPr>
          <w:bCs/>
          <w:b/>
        </w:rPr>
        <w:t xml:space="preserve">Incentive Structures:</w:t>
      </w:r>
      <w:r>
        <w:t xml:space="preserve">To combat brain drain, competitive salary packages and hazard allowances should be introduced for teachers in Nigeria Abuja, particularly those serving in high-pressure environments.</w:t>
      </w:r>
    </w:p>
    <w:p>
      <w:pPr>
        <w:numPr>
          <w:ilvl w:val="0"/>
          <w:numId w:val="1002"/>
        </w:numPr>
        <w:pStyle w:val="Compact"/>
      </w:pPr>
      <w:r>
        <w:rPr>
          <w:bCs/>
          <w:b/>
        </w:rPr>
        <w:t xml:space="preserve">Continuous Professional Development (CPD):</w:t>
      </w:r>
      <w:r>
        <w:t xml:space="preserve">Mandatory CPD workshops should be organized regularly to keep Secondary Teachers updated on global best practices and pedagogical innovations.</w:t>
      </w:r>
    </w:p>
    <w:p>
      <w:pPr>
        <w:numPr>
          <w:ilvl w:val="0"/>
          <w:numId w:val="1002"/>
        </w:numPr>
        <w:pStyle w:val="Compact"/>
      </w:pPr>
      <w:r>
        <w:rPr>
          <w:bCs/>
          <w:b/>
        </w:rPr>
        <w:t xml:space="preserve">Pedagogical Support:</w:t>
      </w:r>
      <w:r>
        <w:t xml:space="preserve">The Ministry of Education in Nigeria Abuja should establish mentorship programs pairing experienced educators with new graduates to ensure smooth transitions into the profession.</w:t>
      </w:r>
    </w:p>
    <w:bookmarkEnd w:id="24"/>
    <w:bookmarkStart w:id="25" w:name="vi.-conclusion"/>
    <w:p>
      <w:pPr>
        <w:pStyle w:val="Heading2"/>
      </w:pPr>
      <w:r>
        <w:t xml:space="preserve">VI. Conclusion</w:t>
      </w:r>
    </w:p>
    <w:p>
      <w:pPr>
        <w:pStyle w:val="FirstParagraph"/>
      </w:pPr>
      <w:r>
        <w:t xml:space="preserve">In conclusion, the trajectory of education in Nigeria is intrinsically linked to the quality and dedication of its Secondary Teacher workforce. In Nigeria Abuja, where educational standards set precedents for the nation, empowering teachers through better training, resources, and policy support is not optional—it is essential. By prioritizing robust Secondary Teacher institutions and supporting educators on the ground, Nigeria Abuja can foster a generation of students who are academically proficient and socially responsible. Future research should focus on longitudinal studies to measure the long-term impact of recent teacher reform initiatives 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Secondary Teachers in Nigeria Abuja: A Research Perspective</dc:title>
  <dc:creator/>
  <dc:language>en</dc:language>
  <cp:keywords/>
  <dcterms:created xsi:type="dcterms:W3CDTF">2026-07-29T16:07:15Z</dcterms:created>
  <dcterms:modified xsi:type="dcterms:W3CDTF">2026-07-29T16:07:15Z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