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6" w:name="Xda82bfc2a622f2d00bee7731da20d1a62183e08"/>
    <w:p>
      <w:pPr>
        <w:pStyle w:val="Heading1"/>
      </w:pPr>
      <w:r>
        <w:t xml:space="preserve">The Strategic Role of Telecommunication Engineers in Modernizing the Infrastructure of Brazil, Brasília</w:t>
      </w:r>
    </w:p>
    <w:p>
      <w:pPr>
        <w:pStyle w:val="FirstParagraph"/>
      </w:pPr>
      <w:r>
        <w:t xml:space="preserve">Research Analysis on Digital Transformation and National Connectivity</w:t>
      </w:r>
      <w:r>
        <w:br/>
      </w:r>
      <w:r>
        <w:t xml:space="preserve">Date: May 2024</w:t>
      </w:r>
    </w:p>
    <w:p>
      <w:pPr>
        <w:pStyle w:val="BodyText"/>
      </w:pPr>
      <w:r>
        <w:rPr>
          <w:u w:val="single"/>
          <w:bCs/>
          <w:b/>
        </w:rPr>
        <w:t xml:space="preserve">Abstract:</w:t>
      </w:r>
      <w:r>
        <w:br/>
      </w:r>
      <w:r>
        <w:t xml:space="preserve">This research paper analyzes the critical function of Telecommunication Engineers within the unique geopolitical and infrastructural context of Brazil, specifically focusing on its capital, Brasília. As Brazil advances toward a fully digital economy, the role of these professionals extends beyond technical implementation to encompass national security, social equity, and economic stability. By examining recent government initiatives such as NextG Brasil and the expansion of fiber optic networks in federal districts like Brasília, this document highlights how Telecommunication Engineers serve as the backbone of public administration and private sector innovation.</w:t>
      </w:r>
    </w:p>
    <w:bookmarkStart w:id="20" w:name="introduction"/>
    <w:p>
      <w:pPr>
        <w:pStyle w:val="Heading2"/>
      </w:pPr>
      <w:r>
        <w:t xml:space="preserve">1. Introduction</w:t>
      </w:r>
    </w:p>
    <w:p>
      <w:pPr>
        <w:pStyle w:val="FirstParagraph"/>
      </w:pPr>
      <w:r>
        <w:t xml:space="preserve">The digital transformation of Brazil represents one of the most significant infrastructural shifts in its modern history. At the heart of this transformation lies a specialized group of professionals: Telecommunication Engineers. In Brazil, particularly in Brasília—the federal capital and political hub—these engineers are not merely technicians but strategic planners who bridge the gap between legislative policy and physical reality. This paper explores how Telecommunication Engineers operate within the specific regulatory environment of Brazil, with a case study focus on the challenges and opportunities present in Brasília.</w:t>
      </w:r>
    </w:p>
    <w:bookmarkEnd w:id="20"/>
    <w:bookmarkStart w:id="21" w:name="the-unique-context-of-brasília"/>
    <w:p>
      <w:pPr>
        <w:pStyle w:val="Heading2"/>
      </w:pPr>
      <w:r>
        <w:t xml:space="preserve">2. The Unique Context of Brasília</w:t>
      </w:r>
    </w:p>
    <w:p>
      <w:pPr>
        <w:pStyle w:val="FirstParagraph"/>
      </w:pPr>
      <w:r>
        <w:t xml:space="preserve">To understand the role of Telecommunication Engineers, one must first appreciate the distinct nature of Brazil's capital. Unlike São Paulo or Rio de Janeiro, which are economic giants driven by market forces, Brasília is a planned city designed to be a symbol of national unity and governance. Consequently, it houses the seat of all three branches of government: Executive, Legislative, and Judiciary.</w:t>
      </w:r>
    </w:p>
    <w:p>
      <w:pPr>
        <w:pStyle w:val="BodyText"/>
      </w:pPr>
      <w:r>
        <w:t xml:space="preserve">In this high-stakes environment, Telecommunication Engineers are tasked with ensuring absolute reliability in secure communications. The engineering teams working in Brasília must navigate complex requirements related to data sovereignty and cybersecurity. Because so many federal agencies operate from the capital city (often referred to as "The Three Powers Plaza" region), the demand for low-latency, high-security fiber optic connections is unparalleled. Engineers here must ensure that sensitive government data remains protected while simultaneously facilitating interoperability between various state departments.</w:t>
      </w:r>
    </w:p>
    <w:bookmarkEnd w:id="21"/>
    <w:bookmarkStart w:id="22" w:name="key-responsibilities-and-challenges"/>
    <w:p>
      <w:pPr>
        <w:pStyle w:val="Heading2"/>
      </w:pPr>
      <w:r>
        <w:t xml:space="preserve">3. Key Responsibilities and Challenges</w:t>
      </w:r>
    </w:p>
    <w:p>
      <w:pPr>
        <w:pStyle w:val="FirstParagraph"/>
      </w:pPr>
      <w:r>
        <w:t xml:space="preserve">The scope of work for Telecommunication Engineers in this region is multifaceted:</w:t>
      </w:r>
    </w:p>
    <w:p>
      <w:pPr>
        <w:pStyle w:val="BodyText"/>
      </w:pPr>
      <w:r>
        <w:rPr>
          <w:bCs/>
          <w:b/>
        </w:rPr>
        <w:t xml:space="preserve">Fiber Optic Expansion (Fibra Óptica):</w:t>
      </w:r>
    </w:p>
    <w:p>
      <w:pPr>
        <w:pStyle w:val="BodyText"/>
      </w:pPr>
      <w:r>
        <w:br/>
      </w:r>
      <w:r>
        <w:t xml:space="preserve">One of the primary mandates for engineers in Brazil, including those stationed in Brasília, is the deployment and maintenance of high-speed fiber optic infrastructure. This involves trenching, splicing, and testing cables that connect federal buildings to broader national networks.</w:t>
      </w:r>
      <w:r>
        <w:br/>
      </w:r>
      <w:r>
        <w:br/>
      </w:r>
    </w:p>
    <w:p>
      <w:pPr>
        <w:pStyle w:val="BodyText"/>
      </w:pPr>
      <w:r>
        <w:rPr>
          <w:bCs/>
          <w:b/>
        </w:rPr>
        <w:t xml:space="preserve">Integration with NextG Brasil:</w:t>
      </w:r>
    </w:p>
    <w:p>
      <w:pPr>
        <w:pStyle w:val="BodyText"/>
      </w:pPr>
      <w:r>
        <w:br/>
      </w:r>
      <w:r>
        <w:t xml:space="preserve">The Brazilian government recently launched the "NextG Brasil" strategy aimed at expanding 5G and future communication technologies. Telecommunication Engineers in Brasília play a pivotal role in planning cell tower placements and signal optimization, ensuring that even remote areas within the Federal District (Distrito Federal) have access to cutting-edge connectivity.</w:t>
      </w:r>
      <w:r>
        <w:br/>
      </w:r>
      <w:r>
        <w:br/>
      </w:r>
    </w:p>
    <w:p>
      <w:pPr>
        <w:pStyle w:val="BodyText"/>
      </w:pPr>
      <w:r>
        <w:rPr>
          <w:bCs/>
          <w:b/>
        </w:rPr>
        <w:t xml:space="preserve">Regulatory Compliance:</w:t>
      </w:r>
    </w:p>
    <w:p>
      <w:pPr>
        <w:pStyle w:val="BodyText"/>
      </w:pPr>
      <w:r>
        <w:br/>
      </w:r>
      <w:r>
        <w:t xml:space="preserve">Working under the oversight of Anatel (Agência Nacional de Telecomunicações), engineers must ensure all infrastructure projects comply with strict national standards. In Brasília, this is particularly critical as local laws often mirror federal regulations regarding spectrum usage and environmental impact assessments during construction.</w:t>
      </w:r>
    </w:p>
    <w:bookmarkEnd w:id="22"/>
    <w:bookmarkStart w:id="23" w:name="X5bb812dac0d4b9a21a7dae5b0f30f9ae36f5838"/>
    <w:p>
      <w:pPr>
        <w:pStyle w:val="Heading2"/>
      </w:pPr>
      <w:r>
        <w:t xml:space="preserve">4. Socioeconomic Impact and Digital Inclusion</w:t>
      </w:r>
    </w:p>
    <w:p>
      <w:pPr>
        <w:pStyle w:val="FirstParagraph"/>
      </w:pPr>
      <w:r>
        <w:t xml:space="preserve">Beyond the technicalities of signal strength and bandwidth, Telecommunication Engineers in Brazil are key drivers of social equity. The concept of "digital inclusion" (inclusão digital) is a major priority for the Brazilian government. Engineers working on projects in Brasília often coordinate with non-profit organizations and private companies to bring internet access to marginalized communities within the metropolitan area.</w:t>
      </w:r>
    </w:p>
    <w:p>
      <w:pPr>
        <w:pStyle w:val="BodyText"/>
      </w:pPr>
      <w:r>
        <w:t xml:space="preserve">For instance, recent initiatives have focused on installing public Wi-Fi hotspots in educational institutions and community centers across the Federal District. Telecommunication Engineers design these networks to handle high traffic volumes while maintaining affordability. This work directly impacts education levels, healthcare delivery (via telemedicine), and remote work capabilities for residents of Brasília.</w:t>
      </w:r>
    </w:p>
    <w:bookmarkEnd w:id="23"/>
    <w:bookmarkStart w:id="24" w:name="future-trends-satellite-communications"/>
    <w:p>
      <w:pPr>
        <w:pStyle w:val="Heading2"/>
      </w:pPr>
      <w:r>
        <w:t xml:space="preserve">5. Future Trends: Satellite Communications</w:t>
      </w:r>
    </w:p>
    <w:p>
      <w:pPr>
        <w:pStyle w:val="FirstParagraph"/>
      </w:pPr>
      <w:r>
        <w:t xml:space="preserve">A growing area of focus for engineers in Brazil is satellite communication technology. Given Brazil's vast size and diverse geography—even within the Federal District where terrain can vary—satellite links serve as vital backups to terrestrial networks. Telecommunication Engineers are increasingly involved in integrating Low Earth Orbit (LEO) satellite systems with existing ground infrastructure, ensuring redundant connectivity for critical government operations in Brasília.</w:t>
      </w:r>
    </w:p>
    <w:bookmarkEnd w:id="24"/>
    <w:bookmarkStart w:id="25" w:name="conclusion"/>
    <w:p>
      <w:pPr>
        <w:pStyle w:val="Heading2"/>
      </w:pPr>
      <w:r>
        <w:t xml:space="preserve">6. Conclusion</w:t>
      </w:r>
    </w:p>
    <w:p>
      <w:pPr>
        <w:pStyle w:val="FirstParagraph"/>
      </w:pPr>
      <w:r>
        <w:t xml:space="preserve">In summary, Telecommunication Engineers are indispensable to the functioning and future growth of Brazil's capital city. In Brasília, their work transcends typical engineering duties; it involves safeguarding national security, enabling democratic governance through transparent digital services, and fostering social inclusion. As Brazil continues to modernize its telecommunications sector under frameworks like NextG Brasil, the strategic importance of these engineers in the Federal District will only increase. They are the architects of a connected nation.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Telecommunication Engineers in Brazil, Brasília</dc:title>
  <dc:creator/>
  <dc:language>en</dc:language>
  <cp:keywords/>
  <dcterms:created xsi:type="dcterms:W3CDTF">2026-07-30T06:15:45Z</dcterms:created>
  <dcterms:modified xsi:type="dcterms:W3CDTF">2026-07-30T06:15:45Z</dcterms:modified>
</cp:coreProperties>
</file>

<file path=docProps/custom.xml><?xml version="1.0" encoding="utf-8"?>
<Properties xmlns="http://schemas.openxmlformats.org/officeDocument/2006/custom-properties" xmlns:vt="http://schemas.openxmlformats.org/officeDocument/2006/docPropsVTypes"/>
</file>