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Telecommunication</w:t>
      </w:r>
      <w:r>
        <w:t xml:space="preserve"> </w:t>
      </w:r>
      <w:r>
        <w:t xml:space="preserve">Engineer's</w:t>
      </w:r>
      <w:r>
        <w:t xml:space="preserve"> </w:t>
      </w:r>
      <w:r>
        <w:t xml:space="preserve">Role</w:t>
      </w:r>
      <w:r>
        <w:t xml:space="preserve"> </w:t>
      </w:r>
      <w:r>
        <w:t xml:space="preserve">in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p>
    <w:bookmarkStart w:id="34" w:name="Xe5d23ccd491096d22f4bc0187fa2dff87baafd9"/>
    <w:p>
      <w:pPr>
        <w:pStyle w:val="Heading1"/>
      </w:pPr>
      <w:r>
        <w:t xml:space="preserve">The Architect of Connectivity:</w:t>
      </w:r>
      <w:r>
        <w:br/>
      </w:r>
      <w:r>
        <w:t xml:space="preserve">A Research Paper on the Telecommunication Engineer in India Bangalore</w:t>
      </w:r>
    </w:p>
    <w:p>
      <w:pPr>
        <w:pStyle w:val="FirstParagraph"/>
      </w:pPr>
      <w:r>
        <w:rPr>
          <w:bCs/>
          <w:b/>
        </w:rPr>
        <w:t xml:space="preserve">Date:</w:t>
      </w:r>
      <w:r>
        <w:t xml:space="preserve"> </w:t>
      </w:r>
      <w:r>
        <w:t xml:space="preserve">October 2023</w:t>
      </w:r>
      <w:r>
        <w:br/>
      </w:r>
      <w:r>
        <w:rPr>
          <w:bCs/>
          <w:b/>
        </w:rPr>
        <w:t xml:space="preserve">Jurisdiction/Focus Region:</w:t>
      </w:r>
    </w:p>
    <w:bookmarkStart w:id="20" w:name="Xfe1a86a145bb5d45aa4f15cfd4e159ce026f9fc"/>
    <w:p>
      <w:pPr>
        <w:pStyle w:val="Heading3"/>
      </w:pPr>
      <w:r>
        <w:rPr>
          <w:iCs/>
          <w:i/>
        </w:rPr>
        <w:t xml:space="preserve">A Comprehensive Study of Technical, Economic, and Social Impacts</w:t>
      </w:r>
    </w:p>
    <w:p>
      <w:pPr>
        <w:pStyle w:val="FirstParagraph"/>
      </w:pPr>
      <w:r>
        <w:rPr>
          <w:bCs/>
          <w:b/>
        </w:rPr>
        <w:t xml:space="preserve">Abstract</w:t>
      </w:r>
      <w:r>
        <w:t xml:space="preserve">: This research paper analyzes the multifaceted role of the Telecommunication Engineer within the dynamic economic landscape of India Bangalore. As the Silicon Valley of India, Bangalore serves as a critical node in global digital infrastructure. This document explores how specialized engineers contribute to 5G deployment, optical fiber networks, and IoT ecosystems. Furthermore, it examines challenges such as urban density and regulatory compliance specific to this region.</w:t>
      </w:r>
    </w:p>
    <w:bookmarkEnd w:id="20"/>
    <w:bookmarkStart w:id="21" w:name="introduction"/>
    <w:p>
      <w:pPr>
        <w:pStyle w:val="Heading2"/>
      </w:pPr>
      <w:r>
        <w:t xml:space="preserve">1. Introduction</w:t>
      </w:r>
    </w:p>
    <w:p>
      <w:pPr>
        <w:pStyle w:val="FirstParagraph"/>
      </w:pPr>
      <w:r>
        <w:t xml:space="preserve">In the contemporary era of digital transformation, telecommunications serve as the nervous system of modern society. For a country like India, which has witnessed exponential growth in internet penetration and data consumption over the last decade, the demand for robust communication infrastructure is unprecedented. At the heart of this infrastructural development are Telecommunication Engineers—professionals who design, develop, test, and supervise telecommunication systems.</w:t>
      </w:r>
    </w:p>
    <w:p>
      <w:pPr>
        <w:pStyle w:val="BodyText"/>
      </w:pPr>
      <w:r>
        <w:t xml:space="preserve">Bangalore (officially Bengaluru), located in southern India Karnataka state has emerged as the undisputed technology capital of India. Home to numerous multinational corporations startups and research institutions Bangalore presents a unique case study for telecommunications engineering. This research paper aims to dissect the specific contributions, challenges, and future trajectories of Telecommunication Engineers operating within this vibrant metropolis. It argues that the engineer in India Bangalore is not merely a technical implementer but a strategic enabler of economic growth and social connectivity.</w:t>
      </w:r>
    </w:p>
    <w:bookmarkEnd w:id="21"/>
    <w:bookmarkStart w:id="22" w:name="X5f99a378406882a18eabcfc0a0ec46cf6d1aefc"/>
    <w:p>
      <w:pPr>
        <w:pStyle w:val="Heading2"/>
      </w:pPr>
      <w:r>
        <w:t xml:space="preserve">2. The Bangalore Context: A Hub of Digital Innovation</w:t>
      </w:r>
    </w:p>
    <w:p>
      <w:pPr>
        <w:pStyle w:val="FirstParagraph"/>
      </w:pPr>
      <w:r>
        <w:t xml:space="preserve">Bangalore’s status as the IT hub of Asia necessitates a telecommunications infrastructure that is both resilient and scalable. The city hosts headquarters for major telecom service providers including Bharti Airtel, Reliance Jio, Vodafone Idea, and BSNL. Consequently the role of the Telecommunication Engineer here is intensified by high-density data traffic requirements.</w:t>
      </w:r>
    </w:p>
    <w:p>
      <w:pPr>
        <w:pStyle w:val="BodyText"/>
      </w:pPr>
      <w:r>
        <w:t xml:space="preserve">The city’s unique topography and rapid urbanization present distinct engineering challenges. Unlike tier-2 cities where infrastructure rollout may be gradual Bangalore demands instantaneous deployment to support its burgeoning startup ecosystem and global corporate presence. Engineers in India Bangalore must therefore possess advanced skills in network planning, capacity management, and emergency response protocols.</w:t>
      </w:r>
    </w:p>
    <w:bookmarkEnd w:id="22"/>
    <w:bookmarkStart w:id="26" w:name="Xcdb9b6b666d6355bbbb20c29d3cd8df8ee2787b"/>
    <w:p>
      <w:pPr>
        <w:pStyle w:val="Heading2"/>
      </w:pPr>
      <w:r>
        <w:t xml:space="preserve">3. Core Responsibilities of the Telecommunication Engineer</w:t>
      </w:r>
    </w:p>
    <w:p>
      <w:pPr>
        <w:pStyle w:val="FirstParagraph"/>
      </w:pPr>
      <w:r>
        <w:t xml:space="preserve">The scope of work for a Telecommunication Engineer in this region extends beyond traditional voice communications. Key responsibilities include:</w:t>
      </w:r>
    </w:p>
    <w:bookmarkStart w:id="23" w:name="a-5g-network-deployment-and-optimization"/>
    <w:p>
      <w:pPr>
        <w:pStyle w:val="Heading3"/>
      </w:pPr>
      <w:r>
        <w:rPr>
          <w:iCs/>
          <w:i/>
        </w:rPr>
        <w:t xml:space="preserve">a) 5G Network Deployment and Optimization</w:t>
      </w:r>
    </w:p>
    <w:p>
      <w:pPr>
        <w:pStyle w:val="FirstParagraph"/>
      </w:pPr>
      <w:r>
        <w:t xml:space="preserve">Bangalore was among the first cities in India to pilot 5G technology. Engineers are tasked with deploying small cells, optimizing spectrum usage, and ensuring low-latency connections essential for industries like autonomous driving healthcare remote surgery and augmented reality. The complexity of managing hybrid networks (4G/5G) requires sophisticated engineering expertise.</w:t>
      </w:r>
    </w:p>
    <w:bookmarkEnd w:id="23"/>
    <w:bookmarkStart w:id="24" w:name="b-fiber-to-the-home-ftth-expansion"/>
    <w:p>
      <w:pPr>
        <w:pStyle w:val="Heading3"/>
      </w:pPr>
      <w:r>
        <w:rPr>
          <w:iCs/>
          <w:i/>
        </w:rPr>
        <w:t xml:space="preserve">b) Fiber-to-the-Home (FTTH) Expansion</w:t>
      </w:r>
    </w:p>
    <w:p>
      <w:pPr>
        <w:pStyle w:val="FirstParagraph"/>
      </w:pPr>
      <w:r>
        <w:t xml:space="preserve">To support the high-speed internet demands of residential and commercial users Telecommunication Engineers design extensive fiber optic networks. In India Bangalore this involves navigating complex urban planning regulations laying underground cables in historic neighborhoods and establishing last-mile connectivity solutions.</w:t>
      </w:r>
    </w:p>
    <w:bookmarkEnd w:id="24"/>
    <w:bookmarkStart w:id="25" w:name="c-internet-of-things-iot-integration"/>
    <w:p>
      <w:pPr>
        <w:pStyle w:val="Heading3"/>
      </w:pPr>
      <w:r>
        <w:rPr>
          <w:iCs/>
          <w:i/>
        </w:rPr>
        <w:t xml:space="preserve">c) Internet of Things (IoT) Integration</w:t>
      </w:r>
    </w:p>
    <w:p>
      <w:pPr>
        <w:pStyle w:val="FirstParagraph"/>
      </w:pPr>
      <w:r>
        <w:t xml:space="preserve">Bangalore is a leader in smart city initiatives. Engineers integrate IoT devices for traffic management waste management and public safety. This requires knowledge of low-power wide-area networks (LPWAN) and edge computing architectures.</w:t>
      </w:r>
    </w:p>
    <w:bookmarkEnd w:id="25"/>
    <w:bookmarkEnd w:id="26"/>
    <w:bookmarkStart w:id="29" w:name="Xa923c0d3fdf949b4f4aeca526d87730d7446cf8"/>
    <w:p>
      <w:pPr>
        <w:pStyle w:val="Heading2"/>
      </w:pPr>
      <w:r>
        <w:t xml:space="preserve">4. Technical Challenges Specific to India Bangalore</w:t>
      </w:r>
    </w:p>
    <w:p>
      <w:pPr>
        <w:pStyle w:val="FirstParagraph"/>
      </w:pPr>
      <w:r>
        <w:rPr>
          <w:bCs/>
          <w:b/>
        </w:rPr>
        <w:t xml:space="preserve">Density and Interference:</w:t>
      </w:r>
    </w:p>
    <w:p>
      <w:pPr>
        <w:pStyle w:val="BodyText"/>
      </w:pPr>
      <w:r>
        <w:t xml:space="preserve">The high concentration of mobile users in areas like MG Road Indiranagar Whitefield and Electronic City leads to significant spectrum congestion. Engineers must employ advanced signal processing techniques and beamforming technologies to maintain quality of service (QoS).</w:t>
      </w:r>
    </w:p>
    <w:bookmarkStart w:id="27" w:name="b-regulatory-compliance"/>
    <w:p>
      <w:pPr>
        <w:pStyle w:val="Heading3"/>
      </w:pPr>
      <w:r>
        <w:rPr>
          <w:iCs/>
          <w:i/>
        </w:rPr>
        <w:t xml:space="preserve">b) Regulatory Compliance</w:t>
      </w:r>
    </w:p>
    <w:p>
      <w:pPr>
        <w:pStyle w:val="FirstParagraph"/>
      </w:pPr>
      <w:r>
        <w:t xml:space="preserve">In India the Telecom Regulatory Authority of India (TRAI) sets strict guidelines regarding tower placement radiation norms and data privacy. Telecommunication Engineers in Bangalore must ensure all installations comply with these regulations while also adhering to local municipal corporation building codes.</w:t>
      </w:r>
    </w:p>
    <w:bookmarkEnd w:id="27"/>
    <w:bookmarkStart w:id="28" w:name="c-environmental-sustainability"/>
    <w:p>
      <w:pPr>
        <w:pStyle w:val="Heading3"/>
      </w:pPr>
      <w:r>
        <w:rPr>
          <w:iCs/>
          <w:i/>
        </w:rPr>
        <w:t xml:space="preserve">c) Environmental Sustainability</w:t>
      </w:r>
    </w:p>
    <w:p>
      <w:pPr>
        <w:pStyle w:val="FirstParagraph"/>
      </w:pPr>
      <w:r>
        <w:t xml:space="preserve">With growing environmental awareness engineers are increasingly required to design energy-efficient towers utilize renewable energy sources and reduce e-waste through proper lifecycle management of telecom equipment.</w:t>
      </w:r>
    </w:p>
    <w:bookmarkEnd w:id="28"/>
    <w:bookmarkEnd w:id="29"/>
    <w:bookmarkStart w:id="30" w:name="economic-and-social-impact"/>
    <w:p>
      <w:pPr>
        <w:pStyle w:val="Heading2"/>
      </w:pPr>
      <w:r>
        <w:t xml:space="preserve">5. Economic and Social Impact</w:t>
      </w:r>
    </w:p>
    <w:p>
      <w:pPr>
        <w:pStyle w:val="FirstParagraph"/>
      </w:pPr>
      <w:r>
        <w:t xml:space="preserve">The work of Telecommunication Engineers directly correlates with Bangalore’s economic output. Reliable high-speed connectivity enables the tech industry which contributes significantly to Karnataka’s GDP by facilitating cloud computing big data analytics and e-commerce logistics.</w:t>
      </w:r>
    </w:p>
    <w:p>
      <w:pPr>
        <w:pStyle w:val="BodyText"/>
      </w:pPr>
      <w:r>
        <w:t xml:space="preserve">Socially improved telecommunication access bridges the digital divide allowing rural fringe areas around Bangalore to participate in the digital economy. Engineers play a crucial role in extending services to semi-urban regions promoting inclusive growth.</w:t>
      </w:r>
    </w:p>
    <w:bookmarkEnd w:id="30"/>
    <w:bookmarkStart w:id="31" w:name="future-outlook-and-skill-requirements"/>
    <w:p>
      <w:pPr>
        <w:pStyle w:val="Heading2"/>
      </w:pPr>
      <w:r>
        <w:t xml:space="preserve">6. Future Outlook and Skill Requirements</w:t>
      </w:r>
    </w:p>
    <w:p>
      <w:pPr>
        <w:pStyle w:val="FirstParagraph"/>
      </w:pPr>
      <w:r>
        <w:t xml:space="preserve">Looking ahead the role of the Telecommunication Engineer will evolve with advancements in artificial intelligence (AI) and machine learning (ML). Predictive maintenance networks self-healing infrastructure and software-defined networking (SDN) will become standard. Engineers must therefore upskill continuously in software programming data analytics cybersecurity and cloud technologies.</w:t>
      </w:r>
    </w:p>
    <w:p>
      <w:pPr>
        <w:pStyle w:val="BodyText"/>
      </w:pPr>
      <w:r>
        <w:t xml:space="preserve">In India Bangalore this trend is accelerated by the presence of premier educational institutions like Indian Institute of Science (IISc) and National Institute of Fashion Technology (NIFT) which produce a steady stream of technically proficient graduates ready to meet these evolving demands.</w:t>
      </w:r>
    </w:p>
    <w:bookmarkEnd w:id="31"/>
    <w:bookmarkStart w:id="32" w:name="conclusion"/>
    <w:p>
      <w:pPr>
        <w:pStyle w:val="Heading2"/>
      </w:pPr>
      <w:r>
        <w:t xml:space="preserve">7. Conclusion</w:t>
      </w:r>
    </w:p>
    <w:p>
      <w:pPr>
        <w:pStyle w:val="FirstParagraph"/>
      </w:pPr>
      <w:r>
        <w:t xml:space="preserve">This research paper demonstrates that the Telecommunication Engineer in India Bangalore is a pivotal figure in the nation’s digital evolution. By addressing technical challenges related to density regulation and sustainability these professionals ensure that Bangalore remains at the forefront of global telecommunications innovation. As technology advances their role will continue to expand requiring a blend of traditional engineering prowess and modern digital literacy.</w:t>
      </w:r>
    </w:p>
    <w:p>
      <w:pPr>
        <w:pStyle w:val="BodyText"/>
      </w:pPr>
      <w:r>
        <w:t xml:space="preserve">Investment in human capital training programs and supportive policy frameworks is essential to sustain this progress. For India as a whole the success story of Bangalore’s telecom infrastructure offers valuable lessons for other emerging tech hubs aspiring to replicate its connectivity-driven prosperity.</w:t>
      </w:r>
    </w:p>
    <w:bookmarkEnd w:id="32"/>
    <w:bookmarkStart w:id="33" w:name="references"/>
    <w:p>
      <w:pPr>
        <w:pStyle w:val="Heading2"/>
      </w:pPr>
      <w:r>
        <w:t xml:space="preserve">8. References</w:t>
      </w:r>
    </w:p>
    <w:p>
      <w:pPr>
        <w:pStyle w:val="FirstParagraph"/>
      </w:pPr>
      <w:r>
        <w:t xml:space="preserve">Tarun Telecom. (2023). "India Telecommunications Market Report." New Delhi India.</w:t>
      </w:r>
    </w:p>
    <w:p>
      <w:pPr>
        <w:pStyle w:val="BodyText"/>
      </w:pPr>
      <w:r>
        <w:t xml:space="preserve">National Association of Software and Service Companies (NASSCOM). (2023). "Bangalore IT Sector Growth Analysis."</w:t>
      </w:r>
    </w:p>
    <w:p>
      <w:pPr>
        <w:pStyle w:val="BodyText"/>
      </w:pPr>
      <w:r>
        <w:t xml:space="preserve">Tarun Telecom.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Telecommunication Engineer's Role in India: A Case Study of Bangalore</dc:title>
  <dc:creator/>
  <cp:keywords/>
  <dcterms:created xsi:type="dcterms:W3CDTF">2026-07-29T04:09:53Z</dcterms:created>
  <dcterms:modified xsi:type="dcterms:W3CDTF">2026-07-29T04:09:53Z</dcterms:modified>
</cp:coreProperties>
</file>

<file path=docProps/custom.xml><?xml version="1.0" encoding="utf-8"?>
<Properties xmlns="http://schemas.openxmlformats.org/officeDocument/2006/custom-properties" xmlns:vt="http://schemas.openxmlformats.org/officeDocument/2006/docPropsVTypes"/>
</file>