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27" w:name="Xf02f8360b2c9152132ddacf0500f9b520dd5e91"/>
    <w:p>
      <w:pPr>
        <w:pStyle w:val="Heading1"/>
      </w:pPr>
      <w:r>
        <w:t xml:space="preserve">The Role and Impact of Telecommunication Engineers in India New Delhi</w:t>
      </w:r>
    </w:p>
    <w:p>
      <w:pPr>
        <w:pStyle w:val="FirstParagraph"/>
      </w:pPr>
      <w:r>
        <w:rPr>
          <w:iCs/>
          <w:i/>
          <w:bCs/>
          <w:b/>
        </w:rPr>
        <w:t xml:space="preserve">This research paper examines the critical function of telecommunication engineering within the dynamic urban landscape of India New Delhi. It analyzes infrastructure development, 5G deployment, smart city initiatives, and the regulatory challenges faced by professionals in this rapidly evolving sector.</w:t>
      </w:r>
    </w:p>
    <w:bookmarkStart w:id="20" w:name="introduction"/>
    <w:p>
      <w:pPr>
        <w:pStyle w:val="Heading2"/>
      </w:pPr>
      <w:r>
        <w:t xml:space="preserve">1. Introduction</w:t>
      </w:r>
    </w:p>
    <w:p>
      <w:pPr>
        <w:pStyle w:val="FirstParagraph"/>
      </w:pPr>
      <w:r>
        <w:t xml:space="preserve">The rapid digitization of society has placed telecommunication engineering at the forefront of modern infrastructure development. Nowhere is this more evident than in the bustling metropolis of India New Delhi, a city that serves as both the political capital and a major economic hub for South Asia. As urbanization accelerates, the demand for seamless connectivity increases exponentially. This paper explores how Telecommunication Engineers are essential to sustaining and advancing the digital ecosystem within India New Delhi. The intersection of legacy infrastructure with next-generation technologies presents unique engineering challenges that require specialized expertise, strategic planning, and innovative problem-solving skills.</w:t>
      </w:r>
    </w:p>
    <w:bookmarkEnd w:id="20"/>
    <w:bookmarkStart w:id="21" w:name="Xb053362a2ff67d0079c7e373523365bf30732ef"/>
    <w:p>
      <w:pPr>
        <w:pStyle w:val="Heading2"/>
      </w:pPr>
      <w:r>
        <w:t xml:space="preserve">2. Infrastructure Expansion and Network Density</w:t>
      </w:r>
    </w:p>
    <w:p>
      <w:pPr>
        <w:pStyle w:val="FirstParagraph"/>
      </w:pPr>
      <w:r>
        <w:t xml:space="preserve">In India New Delhi, the density of the population creates one of the highest data traffic loads per square kilometer in the world. Telecommunication Engineers are tasked with designing networks that can handle this immense volume without latency or service degradation. This involves optimizing cell tower placement, managing spectrum allocation efficiently, and ensuring redundancy in network paths. The complexity arises from the mixed urban fabric of Delhi, which includes dense residential colonies (slums), high-rise commercial buildings in Central Delhi, and expanding suburbs like Noida and Gurgaon.</w:t>
      </w:r>
    </w:p>
    <w:p>
      <w:pPr>
        <w:pStyle w:val="BodyText"/>
      </w:pPr>
      <w:r>
        <w:t xml:space="preserve">Engineers must navigate complex topographical constraints to install fiber optic backbones. In India New Delhi, underground utility mapping is often difficult due to historical infrastructure layers. Telecommunication Engineers employ advanced geophysical surveying techniques to lay high-speed fiber networks that support broadband internet access for millions of residents. Furthermore, the maintenance of existing macro-towers and the integration of small cells in urban canyons require precise RF (Radio Frequency) planning to mitigate interference and ensure consistent coverage.</w:t>
      </w:r>
    </w:p>
    <w:bookmarkEnd w:id="21"/>
    <w:bookmarkStart w:id="22" w:name="the-5g-revolution-in-india-new-delhi"/>
    <w:p>
      <w:pPr>
        <w:pStyle w:val="Heading2"/>
      </w:pPr>
      <w:r>
        <w:t xml:space="preserve">3. The 5G Revolution in India New Delhi</w:t>
      </w:r>
    </w:p>
    <w:p>
      <w:pPr>
        <w:pStyle w:val="FirstParagraph"/>
      </w:pPr>
      <w:r>
        <w:t xml:space="preserve">The deployment of 5G technology represents a paradigm shift for the telecommunications sector in India New Delhi. With its promise of ultra-low latency and massive device connectivity, 5G is not merely an upgrade but a foundational element for future industrial applications. Telecommunication Engineers in India New Delhi are currently leading the charge in optimizing these networks. This process involves understanding Massive MIMO (Multiple Input Multiple Output) antennas, beamforming technologies, and network slicing capabilities.</w:t>
      </w:r>
    </w:p>
    <w:p>
      <w:pPr>
        <w:pStyle w:val="BodyText"/>
      </w:pPr>
      <w:r>
        <w:t xml:space="preserve">The rollout of 5G requires significant capital investment and technical precision. Engineers must conduct extensive drive tests and site surveys to validate signal quality in various environments across India New Delhi. For instance, ensuring robust coverage in underground metro stations—a critical feature for passenger convenience—requires specialized indoor distribution systems (IDS). The collaboration between public sector units, such as BSNL, and private operators like Reliance Jio and Airtel has created a competitive yet collaborative environment where Telecommunication Engineers drive innovation to stay ahead in the market.</w:t>
      </w:r>
    </w:p>
    <w:bookmarkEnd w:id="22"/>
    <w:bookmarkStart w:id="23" w:name="Xbcb4c7cf21391c18ed4f53f75b721a06fd8116d"/>
    <w:p>
      <w:pPr>
        <w:pStyle w:val="Heading2"/>
      </w:pPr>
      <w:r>
        <w:t xml:space="preserve">4. Smart City Initiatives and IoT Integration</w:t>
      </w:r>
    </w:p>
    <w:p>
      <w:pPr>
        <w:pStyle w:val="FirstParagraph"/>
      </w:pPr>
      <w:r>
        <w:t xml:space="preserve">The Smart Cities Mission, of which India New Delhi is a central part, relies heavily on robust telecommunication infrastructure. Internet of Things (IoT) devices are being deployed for traffic management, waste management, surveillance systems, and energy grid optimization. Telecommunication Engineers play a pivotal role in integrating these disparate IoT systems into a cohesive network architecture.</w:t>
      </w:r>
    </w:p>
    <w:p>
      <w:pPr>
        <w:pStyle w:val="BodyText"/>
      </w:pPr>
      <w:r>
        <w:t xml:space="preserve">In the context of India New Delhi, smart traffic lights that adjust in real-time based on congestion levels rely on low-latency communication links. Similarly, air quality monitoring stations transmit data continuously to central servers for analysis and policy-making. Engineers must ensure data security and integrity during transmission, protecting sensitive urban infrastructure from cyber threats. The interdisciplinary nature of this work requires Telecommunication Engineers to collaborate with civil engineers, software developers, and city planners to create a unified smart ecosystem.</w:t>
      </w:r>
    </w:p>
    <w:bookmarkEnd w:id="23"/>
    <w:bookmarkStart w:id="24" w:name="Xea21d1032bb23c60eb381c566760dd1cc1d0ea4"/>
    <w:p>
      <w:pPr>
        <w:pStyle w:val="Heading2"/>
      </w:pPr>
      <w:r>
        <w:t xml:space="preserve">5. Regulatory Compliance and Spectrum Management</w:t>
      </w:r>
    </w:p>
    <w:p>
      <w:pPr>
        <w:pStyle w:val="FirstParagraph"/>
      </w:pPr>
      <w:r>
        <w:t xml:space="preserve">The regulatory landscape in India is stringent, governed by the Department of Telecommunications (DoT) and the Telecom Regulatory Authority of India (TRAI). Telecommunication Engineers must ensure that all network expansions in India New Delhi comply with these regulations. This includes adhering to guidelines regarding electromagnetic field (EMF) radiation levels, which has become a sensitive public health topic. Engineers are responsible for conducting impact assessments and installing shielding where necessary to reassure the public.</w:t>
      </w:r>
    </w:p>
    <w:p>
      <w:pPr>
        <w:pStyle w:val="BodyText"/>
      </w:pPr>
      <w:r>
        <w:t xml:space="preserve">Spectrum management is another critical area. As the demand for wireless data grows, efficient use of available spectrum becomes paramount. Telecommunication Engineers utilize software-defined radio (SDR) technologies and cognitive radio algorithms to maximize spectral efficiency. This technical proficiency ensures that operators in India New Delhi can offer higher throughput to users while minimizing interference with existing services.</w:t>
      </w:r>
    </w:p>
    <w:bookmarkEnd w:id="24"/>
    <w:bookmarkStart w:id="25" w:name="challenges-and-future-prospects"/>
    <w:p>
      <w:pPr>
        <w:pStyle w:val="Heading2"/>
      </w:pPr>
      <w:r>
        <w:t xml:space="preserve">6. Challenges and Future Prospects</w:t>
      </w:r>
    </w:p>
    <w:p>
      <w:pPr>
        <w:pStyle w:val="FirstParagraph"/>
      </w:pPr>
      <w:r>
        <w:t xml:space="preserve">Despite the advancements, Telecommunication Engineers in India New Delhi face significant challenges. These include power reliability issues, right-of-way clearances for laying cables, and the high cost of equipment maintenance. Additionally, the rapid obsolescence of technology requires continuous upskilling and adaptation.</w:t>
      </w:r>
    </w:p>
    <w:p>
      <w:pPr>
        <w:pStyle w:val="BodyText"/>
      </w:pPr>
      <w:r>
        <w:t xml:space="preserve">Looking forward, the integration of Artificial Intelligence into network management (AI-RAN) offers new possibilities. Telecommunication Engineers will increasingly rely on machine learning algorithms to predict network failures, optimize energy consumption, and enhance user experience automatically. Furthermore, the advent of 6G research is already underway in academic and industrial labs across India New Delhi, setting the stage for even more revolutionary communication standards.</w:t>
      </w:r>
    </w:p>
    <w:bookmarkEnd w:id="25"/>
    <w:bookmarkStart w:id="26" w:name="conclusion"/>
    <w:p>
      <w:pPr>
        <w:pStyle w:val="Heading2"/>
      </w:pPr>
      <w:r>
        <w:t xml:space="preserve">7. Conclusion</w:t>
      </w:r>
    </w:p>
    <w:p>
      <w:pPr>
        <w:pStyle w:val="FirstParagraph"/>
      </w:pPr>
      <w:r>
        <w:t xml:space="preserve">In conclusion, Telecommunication Engineers are the unsung heroes powering the digital transformation of India New Delhi. Their expertise bridges the gap between theoretical technology and practical application, ensuring that one of India's most populous cities remains connected, efficient, and competitive on a global scale. As infrastructure evolves toward 5G-Advanced and beyond 6G, their role will only expand in importance. The success of smart city initiatives in India New Delhi is intrinsically linked to the capabilities and dedication of these engineering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Telecommunication Engineers in India New Delhi</dc:title>
  <dc:creator/>
  <dc:language>en</dc:language>
  <cp:keywords/>
  <dcterms:created xsi:type="dcterms:W3CDTF">2026-07-29T18:22:56Z</dcterms:created>
  <dcterms:modified xsi:type="dcterms:W3CDTF">2026-07-29T18:22:56Z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