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Nepal</w:t>
      </w:r>
      <w:r>
        <w:t xml:space="preserve"> </w:t>
      </w:r>
      <w:r>
        <w:t xml:space="preserve">Kathmandu:</w:t>
      </w:r>
      <w:r>
        <w:t xml:space="preserve"> </w:t>
      </w:r>
      <w:r>
        <w:t xml:space="preserve">Infrastructure,</w:t>
      </w:r>
      <w:r>
        <w:t xml:space="preserve"> </w:t>
      </w:r>
      <w:r>
        <w:t xml:space="preserve">Challenges,</w:t>
      </w:r>
      <w:r>
        <w:t xml:space="preserve"> </w:t>
      </w:r>
      <w:r>
        <w:t xml:space="preserve">and</w:t>
      </w:r>
      <w:r>
        <w:t xml:space="preserve"> </w:t>
      </w:r>
      <w:r>
        <w:t xml:space="preserve">Future</w:t>
      </w:r>
      <w:r>
        <w:t xml:space="preserve"> </w:t>
      </w:r>
      <w:r>
        <w:t xml:space="preserve">Prospects</w:t>
      </w:r>
    </w:p>
    <w:bookmarkStart w:id="32" w:name="Xd9646fa3a5de3d22e1fc9247099c49faedb73cd"/>
    <w:p>
      <w:pPr>
        <w:pStyle w:val="Heading1"/>
      </w:pPr>
      <w:r>
        <w:t xml:space="preserve">The Strategic Role of Telecommunication Engineers in Nepal Kathmandu</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Research Paper Draft</w:t>
      </w:r>
      <w:r>
        <w:br/>
      </w:r>
      <w:r>
        <w:rPr>
          <w:bCs/>
          <w:b/>
        </w:rPr>
        <w:t xml:space="preserve">Publisher:</w:t>
      </w:r>
      <w:r>
        <w:t xml:space="preserve"> </w:t>
      </w:r>
      <w:r>
        <w:t xml:space="preserve">Journal of Emerging Technologies in Himalayan Regions</w:t>
      </w:r>
    </w:p>
    <w:bookmarkStart w:id="20" w:name="abstract"/>
    <w:p>
      <w:pPr>
        <w:pStyle w:val="Heading3"/>
      </w:pPr>
      <w:r>
        <w:t xml:space="preserve">Abstract</w:t>
      </w:r>
    </w:p>
    <w:p>
      <w:pPr>
        <w:pStyle w:val="FirstParagraph"/>
      </w:pPr>
      <w:r>
        <w:t xml:space="preserve">This research paper examines the critical function of the Telecommunication Engineer within the specific geographic and socio-economic context of Nepal Kathmandu. As Nepal undergoes rapid digital transformation, the capital city serves as the epicenter for technological innovation and infrastructure development. This document analyzes how Telecommunication Engineers are essential in overcoming unique geographical challenges, such as seismic risks and dense urban sprawl, to build resilient network architectures. Furthermore, it explores the role of these professionals in bridging the digital divide between urban Kathmandu and rural hinterlands. The study highlights that without the specialized expertise of Telecommunication Engineers, Nepal’s goal of becoming a digitally integrated nation remains unattainable.</w:t>
      </w:r>
    </w:p>
    <w:bookmarkEnd w:id="20"/>
    <w:bookmarkStart w:id="21" w:name="introduction"/>
    <w:p>
      <w:pPr>
        <w:pStyle w:val="Heading2"/>
      </w:pPr>
      <w:r>
        <w:t xml:space="preserve">1. Introduction</w:t>
      </w:r>
    </w:p>
    <w:p>
      <w:pPr>
        <w:pStyle w:val="FirstParagraph"/>
      </w:pPr>
      <w:r>
        <w:t xml:space="preserve">In the 21st century, telecommunications infrastructure is not merely a utility but the backbone of national development. For a nation characterized by its rugged topography and complex geological features, such as Nepal, this infrastructure presents unique engineering challenges. Nowhere is this challenge more acute than in Nepal Kathmandu, the political and economic heart of the country. The city has seen exponential growth in mobile penetration, internet usage, and data consumption over the last decade. However, sustaining this growth requires more than just hardware; it demands the specialized knowledge of a Telecommunication Engineer.</w:t>
      </w:r>
    </w:p>
    <w:p>
      <w:pPr>
        <w:pStyle w:val="BodyText"/>
      </w:pPr>
      <w:r>
        <w:t xml:space="preserve">This paper argues that the Telecommunication Engineer is pivotal to Nepal Kathmandu’s development trajectory. These professionals do not merely install cables or configure routers; they design systems that are resilient to earthquakes, adaptable to high-density urban environments, and scalable for future technological shifts like 5G deployment. By analyzing the current state of connectivity in Nepal Kathmandu and the technical interventions required, we can appreciate the indispensable nature of this profession.</w:t>
      </w:r>
    </w:p>
    <w:bookmarkEnd w:id="21"/>
    <w:bookmarkStart w:id="24" w:name="X97699aa3e97b726aa02a62c35429f9bf848651b"/>
    <w:p>
      <w:pPr>
        <w:pStyle w:val="Heading2"/>
      </w:pPr>
      <w:r>
        <w:t xml:space="preserve">2. Geographic and Urban Challenges in Nepal Kathmandu</w:t>
      </w:r>
    </w:p>
    <w:p>
      <w:pPr>
        <w:pStyle w:val="FirstParagraph"/>
      </w:pPr>
      <w:r>
        <w:t xml:space="preserve">Nepal Kathmandu is situated within a valley surrounded by steep hills, presenting significant logistical hurdles for infrastructure deployment. The terrain dictates that signal propagation is often obstructed, requiring sophisticated network planning and site engineering skills traditionally possessed only by senior Telecommunication Engineers.</w:t>
      </w:r>
    </w:p>
    <w:bookmarkStart w:id="22" w:name="seismic-resilience"/>
    <w:p>
      <w:pPr>
        <w:pStyle w:val="Heading3"/>
      </w:pPr>
      <w:r>
        <w:t xml:space="preserve">2.1 Seismic Resilience</w:t>
      </w:r>
    </w:p>
    <w:p>
      <w:pPr>
        <w:pStyle w:val="FirstParagraph"/>
      </w:pPr>
      <w:r>
        <w:t xml:space="preserve">The 2015 Gorkha earthquake underscored the fragility of existing infrastructure. In Nepal Kathmandu, Telecommunication Engineers have taken the lead in retrofitting towers and underground cabling systems to withstand seismic activities. This involves structural analysis of cell towers, utilization of vibration dampeners, and redundancy planning for fiber optic networks. Without such engineering oversight, a single natural disaster could cripple the communication capabilities of nearly 40% of the nation’s population.</w:t>
      </w:r>
    </w:p>
    <w:bookmarkEnd w:id="22"/>
    <w:bookmarkStart w:id="23" w:name="urban-density-and-spectrum-management"/>
    <w:p>
      <w:pPr>
        <w:pStyle w:val="Heading3"/>
      </w:pPr>
      <w:r>
        <w:t xml:space="preserve">2.2 Urban Density and Spectrum Management</w:t>
      </w:r>
    </w:p>
    <w:p>
      <w:pPr>
        <w:pStyle w:val="FirstParagraph"/>
      </w:pPr>
      <w:r>
        <w:t xml:space="preserve">Kathmandu is one of the most densely populated cities in South Asia. The high concentration of buildings results in significant signal blockage and interference. Telecommunication Engineers are tasked with optimizing spectrum efficiency, deploying small cells, and managing interference patterns to ensure consistent voice and data services. In Nepal Kathmandu, the engineering challenge is not just coverage but capacity—ensuring that networks do not collapse under the weight of user demand during peak hours.</w:t>
      </w:r>
    </w:p>
    <w:bookmarkEnd w:id="23"/>
    <w:bookmarkEnd w:id="24"/>
    <w:bookmarkStart w:id="27" w:name="Xd4f49edbb1142186a26fbebd483fe85d7284a12"/>
    <w:p>
      <w:pPr>
        <w:pStyle w:val="Heading2"/>
      </w:pPr>
      <w:r>
        <w:t xml:space="preserve">3. The Role of the Telecommunication Engineer in Network Expansion</w:t>
      </w:r>
    </w:p>
    <w:p>
      <w:pPr>
        <w:pStyle w:val="FirstParagraph"/>
      </w:pPr>
      <w:r>
        <w:t xml:space="preserve">The transition from 4G LTE to prospective 5G networks represents a paradigm shift for Nepal Kathmandu. The deployment of these next-generation technologies requires rigorous planning, which falls squarely on the shoulders of Telecommunication Engineers.</w:t>
      </w:r>
    </w:p>
    <w:bookmarkStart w:id="25" w:name="fiber-optic-backbone-deployment"/>
    <w:p>
      <w:pPr>
        <w:pStyle w:val="Heading3"/>
      </w:pPr>
      <w:r>
        <w:t xml:space="preserve">3.1 Fiber Optic Backbone Deployment</w:t>
      </w:r>
    </w:p>
    <w:p>
      <w:pPr>
        <w:pStyle w:val="FirstParagraph"/>
      </w:pPr>
      <w:r>
        <w:t xml:space="preserve">To support high-speed internet, the physical layer must be robust. In Nepal Kathmandu, much of this expansion occurs in congested urban areas where trenching is difficult. Telecommunication Engineers utilize non-invasive installation techniques and aerial cabling solutions that comply with local municipal codes while minimizing disruption to city life. They also manage the integration of legacy copper networks with modern fiber-optic backbones, ensuring a seamless transition for service providers.</w:t>
      </w:r>
    </w:p>
    <w:bookmarkEnd w:id="25"/>
    <w:bookmarkStart w:id="26" w:name="integration-of-renewable-energy"/>
    <w:p>
      <w:pPr>
        <w:pStyle w:val="Heading3"/>
      </w:pPr>
      <w:r>
        <w:t xml:space="preserve">3.2 Integration of Renewable Energy</w:t>
      </w:r>
    </w:p>
    <w:p>
      <w:pPr>
        <w:pStyle w:val="FirstParagraph"/>
      </w:pPr>
      <w:r>
        <w:t xml:space="preserve">Power instability remains a concern in parts of Nepal Kathmandu. Telecommunication Engineers are increasingly integrating renewable energy solutions, such as solar-powered base stations with battery backups, into the network architecture. This engineering approach ensures that communication services remain available even during load-shedding or power outages, thereby enhancing national resilience.</w:t>
      </w:r>
    </w:p>
    <w:bookmarkEnd w:id="26"/>
    <w:bookmarkEnd w:id="27"/>
    <w:bookmarkStart w:id="28" w:name="bridging-the-digital-divide"/>
    <w:p>
      <w:pPr>
        <w:pStyle w:val="Heading2"/>
      </w:pPr>
      <w:r>
        <w:t xml:space="preserve">4. Bridging the Digital Divide</w:t>
      </w:r>
    </w:p>
    <w:p>
      <w:pPr>
        <w:pStyle w:val="FirstParagraph"/>
      </w:pPr>
      <w:r>
        <w:t xml:space="preserve">A critical mandate for Telecommunication Engineers in Nepal is to extend connectivity beyond the urban centers. While Nepal Kathmandu enjoys relatively robust connectivity, rural districts often lag behind. Engineers design cost-effective communication solutions that utilize satellite uplinks and microwave links to reach remote villages. This "last-mile" connectivity initiative is crucial for bringing education, healthcare, and financial services (via mobile banking) to underserved populations in Nepal.</w:t>
      </w:r>
    </w:p>
    <w:bookmarkEnd w:id="28"/>
    <w:bookmarkStart w:id="29" w:name="policy-regulation-and-standards"/>
    <w:p>
      <w:pPr>
        <w:pStyle w:val="Heading2"/>
      </w:pPr>
      <w:r>
        <w:t xml:space="preserve">5. Policy, Regulation, and Standards</w:t>
      </w:r>
    </w:p>
    <w:p>
      <w:pPr>
        <w:pStyle w:val="FirstParagraph"/>
      </w:pPr>
      <w:r>
        <w:t xml:space="preserve">In Nepal Kathmandu, Telecommunication Engineers also play a consultative role with the Nepal Telecom Authority (NRA). They provide technical data that informs national broadband policies. Ensuring that standards are met for safety, privacy, and security is a collaborative effort between government bodies and engineering experts. The engineers help translate broad policy goals into actionable technical requirements for network operators.</w:t>
      </w:r>
    </w:p>
    <w:bookmarkEnd w:id="29"/>
    <w:bookmarkStart w:id="30" w:name="conclusion"/>
    <w:p>
      <w:pPr>
        <w:pStyle w:val="Heading2"/>
      </w:pPr>
      <w:r>
        <w:t xml:space="preserve">6. Conclusion</w:t>
      </w:r>
    </w:p>
    <w:p>
      <w:pPr>
        <w:pStyle w:val="FirstParagraph"/>
      </w:pPr>
      <w:r>
        <w:t xml:space="preserve">The development of Nepal Kathmandu as a modern metropolitan hub is inextricably linked to the efficiency and reliability of its telecommunications infrastructure. At the core of this infrastructure are Telecommunication Engineers, whose expertise drives innovation, resilience, and accessibility. From designing earthquake-proof towers to managing complex urban spectrum issues and extending fiber optics to remote areas, their work is foundational.</w:t>
      </w:r>
    </w:p>
    <w:p>
      <w:pPr>
        <w:pStyle w:val="BodyText"/>
      </w:pPr>
      <w:r>
        <w:t xml:space="preserve">As Nepal looks toward a future dominated by IoT (Internet of Things), smart city initiatives, and ubiquitous high-speed connectivity, the demand for skilled Telecommunication Engineers in Nepal Kathmandu will only grow. Investing in their education and professional development is not just an industry imperative but a national strategy for sustainable growth. The Telecommunication Engineer is, therefore, a key architect of Nepal’s digital future.</w:t>
      </w:r>
    </w:p>
    <w:bookmarkEnd w:id="30"/>
    <w:bookmarkStart w:id="31" w:name="references"/>
    <w:p>
      <w:pPr>
        <w:pStyle w:val="Heading2"/>
      </w:pPr>
      <w:r>
        <w:t xml:space="preserve">7. References</w:t>
      </w:r>
    </w:p>
    <w:p>
      <w:pPr>
        <w:numPr>
          <w:ilvl w:val="0"/>
          <w:numId w:val="1001"/>
        </w:numPr>
        <w:pStyle w:val="Compact"/>
      </w:pPr>
      <w:r>
        <w:t xml:space="preserve">Nepal Telecom Authority. (2023).</w:t>
      </w:r>
      <w:r>
        <w:t xml:space="preserve"> </w:t>
      </w:r>
      <w:r>
        <w:rPr>
          <w:iCs/>
          <w:i/>
        </w:rPr>
        <w:t xml:space="preserve">National Broadband Policy and Implementation Report</w:t>
      </w:r>
      <w:r>
        <w:t xml:space="preserve">. Kathmandu: Government of Nepal.</w:t>
      </w:r>
    </w:p>
    <w:p>
      <w:pPr>
        <w:numPr>
          <w:ilvl w:val="0"/>
          <w:numId w:val="1001"/>
        </w:numPr>
        <w:pStyle w:val="Compact"/>
      </w:pPr>
      <w:r>
        <w:t xml:space="preserve">Singh, R., &amp; Gupta, P. (2019). "Urban Planning and Telecommunications Infrastructure in High-Density Himalayan Cities."</w:t>
      </w:r>
      <w:r>
        <w:t xml:space="preserve"> </w:t>
      </w:r>
      <w:r>
        <w:rPr>
          <w:iCs/>
          <w:i/>
        </w:rPr>
        <w:t xml:space="preserve">Journal of Asian Infrastructure</w:t>
      </w:r>
      <w:r>
        <w:t xml:space="preserve">, 12(3), 45-60.</w:t>
      </w:r>
    </w:p>
    <w:p>
      <w:pPr>
        <w:numPr>
          <w:ilvl w:val="0"/>
          <w:numId w:val="1001"/>
        </w:numPr>
        <w:pStyle w:val="Compact"/>
      </w:pPr>
      <w:r>
        <w:t xml:space="preserve">World Bank Group. (2021).</w:t>
      </w:r>
      <w:r>
        <w:t xml:space="preserve"> </w:t>
      </w:r>
      <w:r>
        <w:rPr>
          <w:iCs/>
          <w:i/>
        </w:rPr>
        <w:t xml:space="preserve">Digital Nepal Framework: Strengthening Connectivity for Inclusive Growth</w:t>
      </w:r>
      <w:r>
        <w:t xml:space="preserve">. Washington, DC: World Bank.</w:t>
      </w:r>
    </w:p>
    <w:p>
      <w:pPr>
        <w:numPr>
          <w:ilvl w:val="0"/>
          <w:numId w:val="1001"/>
        </w:numPr>
        <w:pStyle w:val="Compact"/>
      </w:pPr>
      <w:r>
        <w:t xml:space="preserve">Khanal, S. (2018). "Seismic Resilience of Communication Towers in the Kathmandu Valley."</w:t>
      </w:r>
      <w:r>
        <w:t xml:space="preserve"> </w:t>
      </w:r>
      <w:r>
        <w:rPr>
          <w:iCs/>
          <w:i/>
        </w:rPr>
        <w:t xml:space="preserve">Nepal Journal of Civil Engineering</w:t>
      </w:r>
      <w:r>
        <w:t xml:space="preserve">, 8(2), 112-125.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Telecommunication Engineers in Nepal Kathmandu: Infrastructure, Challenges, and Future Prospects</dc:title>
  <dc:creator/>
  <dc:language>en</dc:language>
  <cp:keywords/>
  <dcterms:created xsi:type="dcterms:W3CDTF">2026-07-29T02:50:58Z</dcterms:created>
  <dcterms:modified xsi:type="dcterms:W3CDTF">2026-07-29T02:50:58Z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