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Nigeria,</w:t>
      </w:r>
      <w:r>
        <w:t xml:space="preserve"> </w:t>
      </w:r>
      <w:r>
        <w:t xml:space="preserve">Abuja</w:t>
      </w:r>
    </w:p>
    <w:bookmarkStart w:id="30" w:name="Xd3d9652c99c904406e58162347f7610569b22f1"/>
    <w:p>
      <w:pPr>
        <w:pStyle w:val="Heading1"/>
      </w:pPr>
      <w:r>
        <w:t xml:space="preserve">The Strategic Imperative of Telecommunication Engineers in Modernizing Nigeria's Capital</w:t>
      </w:r>
    </w:p>
    <w:p>
      <w:pPr>
        <w:pStyle w:val="FirstParagraph"/>
      </w:pPr>
      <w:r>
        <w:rPr>
          <w:bCs/>
          <w:b/>
        </w:rPr>
        <w:t xml:space="preserve">A Research Paper on Infrastructure Development, Regulatory Compliance, and Technological Innovation in Nigeria Abuja</w:t>
      </w:r>
    </w:p>
    <w:p>
      <w:pPr>
        <w:pStyle w:val="BodyText"/>
      </w:pPr>
      <w:r>
        <w:rPr>
          <w:iCs/>
          <w:i/>
        </w:rPr>
        <w:t xml:space="preserve">Date: October 2023 | Region: Federal Capital Territory (FCT), Nigeria Abuja</w:t>
      </w:r>
    </w:p>
    <w:bookmarkStart w:id="20" w:name="abstract"/>
    <w:p>
      <w:pPr>
        <w:pStyle w:val="Heading3"/>
      </w:pPr>
      <w:r>
        <w:t xml:space="preserve">Abstract</w:t>
      </w:r>
    </w:p>
    <w:p>
      <w:pPr>
        <w:pStyle w:val="FirstParagraph"/>
      </w:pPr>
      <w:r>
        <w:t xml:space="preserve">This research paper explores the critical role of the Telecommunication Engineer within the dynamic urban landscape of Nigeria Abuja. As the Federal Capital Territory undergoes rapid digital transformation, qualified telecommunication engineers are essential for designing, implementing, and maintaining robust network infrastructures. This study analyzes the technical requirements, regulatory frameworks governing telecommunications in Nigeria Abuja, and future projections for connectivity technologies such as 5G and fiber optics. The paper argues that empowering local engineering talent is vital for ensuring national security, economic growth, and social inclusion in Nigeria Abuja.</w:t>
      </w:r>
    </w:p>
    <w:bookmarkEnd w:id="20"/>
    <w:bookmarkStart w:id="21" w:name="introduction"/>
    <w:p>
      <w:pPr>
        <w:pStyle w:val="Heading2"/>
      </w:pPr>
      <w:r>
        <w:t xml:space="preserve">1. Introduction</w:t>
      </w:r>
    </w:p>
    <w:p>
      <w:pPr>
        <w:pStyle w:val="FirstParagraph"/>
      </w:pPr>
      <w:r>
        <w:t xml:space="preserve">In the 21st century, telecommunications infrastructure serves as the backbone of modern society. For a nation like Nigeria, where digital connectivity is increasingly linked to economic productivity and social cohesion, the expertise of a Telecommunication Engineer is indispensable. This paper specifically focuses on Nigeria Abuja, the political and administrative heart of the country. Unlike other regions in Nigeria that may face infrastructural deficits due to geographic challenges or historical underinvestment, Nigeria Abuja represents a hub of modernization, policy formulation, and high-density commercial activity.</w:t>
      </w:r>
    </w:p>
    <w:p>
      <w:pPr>
        <w:pStyle w:val="BodyText"/>
      </w:pPr>
      <w:r>
        <w:t xml:space="preserve">The demand for reliable internet access, mobile voice services, and data transmission in Nigeria Abuja has skyrocketed. Consequently, the role of the Telecommunication Engineer has evolved from mere maintenance to strategic planning and innovation. This research aims to delineate the specific responsibilities of these professionals in Nigeria Abuja, highlighting how their work directly impacts national development goals.</w:t>
      </w:r>
    </w:p>
    <w:bookmarkEnd w:id="21"/>
    <w:bookmarkStart w:id="24" w:name="X399085bce2873cf5a57928390947bb9d0c02ed7"/>
    <w:p>
      <w:pPr>
        <w:pStyle w:val="Heading2"/>
      </w:pPr>
      <w:r>
        <w:t xml:space="preserve">2. The Technical Landscape of Telecommunications in Nigeria Abuja</w:t>
      </w:r>
    </w:p>
    <w:p>
      <w:pPr>
        <w:pStyle w:val="FirstParagraph"/>
      </w:pPr>
      <w:r>
        <w:t xml:space="preserve">The infrastructure landscape in Nigeria Abuja is characterized by a mix of legacy systems and cutting-edge technology. A competent Telecommunication Engineer must possess a diverse skill set to navigate this complex environment. In the Federal Capital Territory, the concentration of government offices, multinational corporations, and educational institutions creates a high-demand network topology.</w:t>
      </w:r>
    </w:p>
    <w:bookmarkStart w:id="22" w:name="network-design-and-deployment"/>
    <w:p>
      <w:pPr>
        <w:pStyle w:val="Heading3"/>
      </w:pPr>
      <w:r>
        <w:t xml:space="preserve">2.1 Network Design and Deployment</w:t>
      </w:r>
    </w:p>
    <w:p>
      <w:pPr>
        <w:pStyle w:val="FirstParagraph"/>
      </w:pPr>
      <w:r>
        <w:t xml:space="preserve">In Nigeria Abuja, Telecommunication Engineers are tasked with designing networks that can handle high traffic volumes while maintaining low latency. This involves the strategic placement of cell towers, fiber optic backbone deployment, and the integration of small cells to address "dead zones" in densely populated areas like Maitama, Wuse II, and Garki. The engineer must utilize advanced simulation software to predict coverage areas and ensure signal integrity across the varied topography of Abuja.</w:t>
      </w:r>
    </w:p>
    <w:bookmarkEnd w:id="22"/>
    <w:bookmarkStart w:id="23" w:name="fiber-optic-infrastructure"/>
    <w:p>
      <w:pPr>
        <w:pStyle w:val="Heading3"/>
      </w:pPr>
      <w:r>
        <w:t xml:space="preserve">2.2 Fiber Optic Infrastructure</w:t>
      </w:r>
    </w:p>
    <w:p>
      <w:pPr>
        <w:pStyle w:val="FirstParagraph"/>
      </w:pPr>
      <w:r>
        <w:t xml:space="preserve">To support broadband penetration, Nigeria Abuja has seen significant investment in fiber-to-the-home (FTTH) and fiber-to-the-building (FTTB) projects. Telecommunication Engineers play a pivotal role in the splicing, testing, and maintenance of these optical networks. They must ensure that the physical layer infrastructure meets international standards for attenuation and signal loss, which is crucial for delivering high-speed internet to residential and commercial users in Nigeria Abuja.</w:t>
      </w:r>
    </w:p>
    <w:bookmarkEnd w:id="23"/>
    <w:bookmarkEnd w:id="24"/>
    <w:bookmarkStart w:id="25" w:name="regulatory-compliance-and-standards"/>
    <w:p>
      <w:pPr>
        <w:pStyle w:val="Heading2"/>
      </w:pPr>
      <w:r>
        <w:t xml:space="preserve">3. Regulatory Compliance and Standards</w:t>
      </w:r>
    </w:p>
    <w:p>
      <w:pPr>
        <w:pStyle w:val="FirstParagraph"/>
      </w:pPr>
      <w:r>
        <w:t xml:space="preserve">The telecommunications sector in Nigeria is heavily regulated by the Nigerian Communications Commission (NCC). For any Telecommunication Engineer operating in Nigeria Abuja, adherence to these regulations is not optional but mandatory. These engineers must ensure that all installations comply with environmental safety standards, electromagnetic field (EMF) exposure limits, and right-of-way agreements.</w:t>
      </w:r>
    </w:p>
    <w:p>
      <w:pPr>
        <w:pStyle w:val="BodyText"/>
      </w:pPr>
      <w:r>
        <w:t xml:space="preserve">In the context of Nigeria Abuja, there is often stricter enforcement of aesthetic and structural regulations due to the city's planned nature. Engineers must work closely with the Federal Capital Development Authority (FCDA) to obtain necessary permits for mast installations and underground conduit laying. This intersection of technical engineering knowledge and legal compliance highlights the multifaceted nature of the profession in Nigeria Abuja.</w:t>
      </w:r>
    </w:p>
    <w:bookmarkEnd w:id="25"/>
    <w:bookmarkStart w:id="26" w:name="X606a8556c5ee526e0269c9e90570931fd793cd9"/>
    <w:p>
      <w:pPr>
        <w:pStyle w:val="Heading2"/>
      </w:pPr>
      <w:r>
        <w:t xml:space="preserve">4. Challenges Facing Telecommunication Engineers in Nigeria Abuja</w:t>
      </w:r>
    </w:p>
    <w:p>
      <w:pPr>
        <w:pStyle w:val="FirstParagraph"/>
      </w:pPr>
      <w:r>
        <w:t xml:space="preserve">Despite progress, Telecommunication Engineers in Nigeria Abuja face unique challenges. Power supply instability remains a significant hurdle. Unlike some other regions where solar hybrid solutions are common due to necessity, engineers in Nigeria Abuja must often integrate redundant power systems to ensure 99.9% uptime for critical infrastructure.</w:t>
      </w:r>
    </w:p>
    <w:p>
      <w:pPr>
        <w:pStyle w:val="BodyText"/>
      </w:pPr>
      <w:r>
        <w:t xml:space="preserve">Additionally, the rapid pace of technological change requires continuous professional development. A Telecommunication Engineer today must be proficient in legacy copper technologies as well as modern IP-based systems, cloud networking, and cybersecurity protocols. The pressure to secure networks against cyber threats while maintaining accessibility is a growing concern for engineers serving Nigeria Abuja.</w:t>
      </w:r>
    </w:p>
    <w:bookmarkEnd w:id="26"/>
    <w:bookmarkStart w:id="27" w:name="Xab22f993a44ecf74ea96cfc3b846f1fb0703e98"/>
    <w:p>
      <w:pPr>
        <w:pStyle w:val="Heading2"/>
      </w:pPr>
      <w:r>
        <w:t xml:space="preserve">5. Future Prospects: 5G and Smart City Initiatives</w:t>
      </w:r>
    </w:p>
    <w:p>
      <w:pPr>
        <w:pStyle w:val="FirstParagraph"/>
      </w:pPr>
      <w:r>
        <w:t xml:space="preserve">Nigeria Abuja is positioning itself as a Smart City, leveraging technology to improve public services. This initiative relies heavily on the work of Telecommunication Engineers who design low-latency networks capable of supporting Internet of Things (IoT) devices. The rollout of 5G technology in Nigeria Abuja presents both an opportunity and a challenge. Engineers must optimize existing 4G infrastructure to support 5G upgrades, ensuring seamless transitions for users.</w:t>
      </w:r>
    </w:p>
    <w:p>
      <w:pPr>
        <w:pStyle w:val="BodyText"/>
      </w:pPr>
      <w:r>
        <w:t xml:space="preserve">The integration of smart traffic management systems, digital governance platforms, and secure e-government services all depend on the robustness of the underlying telecom network. Therefore, the Telecommunication Engineer in Nigeria Abuja is not just a technician but a key architect of urban intelligence.</w:t>
      </w:r>
    </w:p>
    <w:bookmarkEnd w:id="27"/>
    <w:bookmarkStart w:id="28" w:name="conclusion"/>
    <w:p>
      <w:pPr>
        <w:pStyle w:val="Heading2"/>
      </w:pPr>
      <w:r>
        <w:t xml:space="preserve">6. Conclusion</w:t>
      </w:r>
    </w:p>
    <w:p>
      <w:pPr>
        <w:pStyle w:val="FirstParagraph"/>
      </w:pPr>
      <w:r>
        <w:t xml:space="preserve">The role of the Telecommunication Engineer is fundamental to the technological sovereignty and economic vitality of Nigeria Abuja. As this research has demonstrated, these professionals are responsible for designing resilient networks, ensuring regulatory compliance, overcoming infrastructural hurdles such as power instability, and preparing the ground for future technologies like 5G and IoT. For Nigeria Abuja to maintain its status as a leading African capital in terms of digital inclusion and governance efficiency, continuous investment in human capital—specifically Telecommunication Engineers—is imperative. The synergy between technical expertise and strategic urban planning will define the next decade of connectivity in Nigeria Abuja.</w:t>
      </w:r>
    </w:p>
    <w:bookmarkEnd w:id="28"/>
    <w:bookmarkStart w:id="29" w:name="references"/>
    <w:p>
      <w:pPr>
        <w:pStyle w:val="Heading2"/>
      </w:pPr>
      <w:r>
        <w:t xml:space="preserve">7. References</w:t>
      </w:r>
    </w:p>
    <w:p>
      <w:pPr>
        <w:numPr>
          <w:ilvl w:val="0"/>
          <w:numId w:val="1001"/>
        </w:numPr>
        <w:pStyle w:val="Compact"/>
      </w:pPr>
      <w:r>
        <w:t xml:space="preserve">Nigerian Communications Commission (NCC). (2023). *Sector Performance Report*. Abuja, Nigeria.</w:t>
      </w:r>
    </w:p>
    <w:p>
      <w:pPr>
        <w:numPr>
          <w:ilvl w:val="0"/>
          <w:numId w:val="1001"/>
        </w:numPr>
        <w:pStyle w:val="Compact"/>
      </w:pPr>
      <w:r>
        <w:t xml:space="preserve">Federal Capital Development Authority (FCDA). (2022). *Master Plan for Sustainable Urban Development in Nigeria Abuja.</w:t>
      </w:r>
    </w:p>
    <w:p>
      <w:pPr>
        <w:numPr>
          <w:ilvl w:val="0"/>
          <w:numId w:val="1001"/>
        </w:numPr>
        <w:pStyle w:val="Compact"/>
      </w:pPr>
      <w:r>
        <w:t xml:space="preserve">Gupta, M., &amp; Lee, S. (2019). *Telecommunications Engineering Principles*. Academic Press.</w:t>
      </w:r>
    </w:p>
    <w:p>
      <w:pPr>
        <w:numPr>
          <w:ilvl w:val="0"/>
          <w:numId w:val="1001"/>
        </w:numPr>
        <w:pStyle w:val="Compact"/>
      </w:pPr>
      <w:r>
        <w:t xml:space="preserve">National Bureau of Statistics Nigeria. (2023). *Broadband Penetration and Digital Economy Report*.</w:t>
      </w:r>
    </w:p>
    <w:p>
      <w:pPr>
        <w:pStyle w:val="FirstParagraph"/>
      </w:pPr>
      <w:r>
        <w:rPr>
          <w:bCs/>
          <w:b/>
        </w:rPr>
        <w:t xml:space="preserve">Note:</w:t>
      </w:r>
      <w:r>
        <w:t xml:space="preserve"> </w:t>
      </w:r>
      <w:r>
        <w:t xml:space="preserve">This document is a simulated research paper created for illustrative purposes regarding the role of Telecommunication Engineers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Telecommunication Engineers in Nigeria, Abuja</dc:title>
  <dc:creator/>
  <cp:keywords/>
  <dcterms:created xsi:type="dcterms:W3CDTF">2026-07-29T13:25:02Z</dcterms:created>
  <dcterms:modified xsi:type="dcterms:W3CDTF">2026-07-29T13:25:02Z</dcterms:modified>
</cp:coreProperties>
</file>

<file path=docProps/custom.xml><?xml version="1.0" encoding="utf-8"?>
<Properties xmlns="http://schemas.openxmlformats.org/officeDocument/2006/custom-properties" xmlns:vt="http://schemas.openxmlformats.org/officeDocument/2006/docPropsVTypes"/>
</file>