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220deb38c73aab0c430bc2f0ba55f6aff4ea60d"/>
    <w:p>
      <w:pPr>
        <w:pStyle w:val="Heading1"/>
      </w:pPr>
      <w:r>
        <w:t xml:space="preserve">The Strategic Role of Telecommunication Engineers in the Digital Transformation of United Arab Emirates Abu Dhabi</w:t>
      </w:r>
    </w:p>
    <w:p>
      <w:pPr>
        <w:pStyle w:val="FirstParagraph"/>
      </w:pPr>
      <w:r>
        <w:rPr>
          <w:iCs/>
          <w:i/>
          <w:u w:val="single"/>
          <w:bCs/>
          <w:b/>
        </w:rPr>
        <w:t xml:space="preserve">Title:</w:t>
      </w:r>
      <w:r>
        <w:br/>
      </w:r>
      <w:r>
        <w:t xml:space="preserve">Infrastructure, Innovation, and Implementation: The Critical Function of the Telecommunication Engineer within the United Arab Emirates Abu Dhabi Context</w:t>
      </w:r>
      <w:r>
        <w:br/>
      </w:r>
      <w:r>
        <w:br/>
      </w:r>
      <w:r>
        <w:rPr>
          <w:iCs/>
          <w:i/>
          <w:u w:val="single"/>
          <w:bCs/>
          <w:b/>
        </w:rPr>
        <w:t xml:space="preserve">Abstract:</w:t>
      </w:r>
      <w:r>
        <w:t xml:space="preserve">This research paper explores the multifaceted role of the</w:t>
      </w:r>
      <w:r>
        <w:t xml:space="preserve"> </w:t>
      </w:r>
      <w:r>
        <w:rPr>
          <w:iCs/>
          <w:i/>
        </w:rPr>
        <w:t xml:space="preserve">T</w:t>
      </w:r>
      <w:r>
        <w:t xml:space="preserve">e</w:t>
      </w:r>
      <w:r>
        <w:rPr>
          <w:iCs/>
          <w:i/>
        </w:rPr>
        <w:t xml:space="preserve">c</w:t>
      </w:r>
      <w:r>
        <w:t xml:space="preserve">ommunication ETemmunication Engineer is not merely a technical operator but a strategic architect of national infrastructure within the</w:t>
      </w:r>
      <w:r>
        <w:t xml:space="preserve"> </w:t>
      </w:r>
      <w:r>
        <w:rPr>
          <w:u w:val="single"/>
          <w:iCs/>
          <w:i/>
        </w:rPr>
        <w:t xml:space="preserve">United Arab Emirates Abu Dhabi</w:t>
      </w:r>
      <w:r>
        <w:t xml:space="preserve"> </w:t>
      </w:r>
      <w:r>
        <w:t xml:space="preserve">framework.</w:t>
      </w:r>
      <w:r>
        <w:br/>
      </w:r>
      <w:r>
        <w:br/>
      </w:r>
    </w:p>
    <w:p>
      <w:pPr>
        <w:pStyle w:val="BodyText"/>
      </w:pPr>
      <w:r>
        <w:rPr>
          <w:iCs/>
          <w:i/>
        </w:rPr>
        <w:t xml:space="preserve">Keywords:</w:t>
      </w:r>
      <w:r>
        <w:t xml:space="preserve">: Telecommunication Engineer, United Arab Emirates Abu Dhabi, 5G Infrastructure, Smart Cities, Digital Economy.</w:t>
      </w:r>
    </w:p>
    <w:bookmarkStart w:id="20" w:name="i.-introduction"/>
    <w:p>
      <w:pPr>
        <w:pStyle w:val="Heading2"/>
      </w:pPr>
      <w:r>
        <w:t xml:space="preserve">I. Introduction</w:t>
      </w:r>
    </w:p>
    <w:p>
      <w:pPr>
        <w:pStyle w:val="FirstParagraph"/>
      </w:pPr>
      <w:r>
        <w:t xml:space="preserve">The global economy has undergone a seismic shift toward digital dependency, where reliable connectivity serves as the backbone of commerce, governance, and social interaction. In this context no nation is left behind in the race to modernize its telecommunications infrastructure. Among the most ambitious players in this arena is the</w:t>
      </w:r>
      <w:r>
        <w:t xml:space="preserve"> </w:t>
      </w:r>
      <w:r>
        <w:rPr>
          <w:iCs/>
          <w:i/>
          <w:u w:val="single"/>
        </w:rPr>
        <w:t xml:space="preserve">United Arab Emirates Abu Dhabi</w:t>
      </w:r>
      <w:r>
        <w:t xml:space="preserve">, a region that has positioned itself as a global leader in technology adoption and futuristic urban planning. Central to achieving these lofty goals is the professional expertise of the</w:t>
      </w:r>
      <w:r>
        <w:t xml:space="preserve"> </w:t>
      </w:r>
      <w:r>
        <w:rPr>
          <w:iCs/>
          <w:i/>
        </w:rPr>
        <w:t xml:space="preserve">T</w:t>
      </w:r>
      <w:r>
        <w:t xml:space="preserve">emmunication Engineer.</w:t>
      </w:r>
      <w:r>
        <w:t xml:space="preserve"> </w:t>
      </w:r>
      <w:r>
        <w:t xml:space="preserve">This research paper aims to dissect the specific contributions, challenges, and future trajectories associated with this profession within the unique socio-economic landscape of Abu Dhabi. The significance of studying this intersection lies in understanding how engineering principles are translated into national policy and economic growth. As</w:t>
      </w:r>
      <w:r>
        <w:t xml:space="preserve"> </w:t>
      </w:r>
      <w:r>
        <w:rPr>
          <w:u w:val="single"/>
          <w:iCs/>
          <w:i/>
        </w:rPr>
        <w:t xml:space="preserve">United Arab Emirates Abu Dhabi</w:t>
      </w:r>
      <w:r>
        <w:t xml:space="preserve"> </w:t>
      </w:r>
      <w:r>
        <w:t xml:space="preserve">moves towards Vision 2030 objectives, the demand for skilled professionals who can design, implement, and maintain complex communication networks has never been higher. Therefore, this document asserts that the</w:t>
      </w:r>
      <w:r>
        <w:t xml:space="preserve"> </w:t>
      </w:r>
      <w:r>
        <w:rPr>
          <w:iCs/>
          <w:i/>
        </w:rPr>
        <w:t xml:space="preserve">T</w:t>
      </w:r>
      <w:r>
        <w:t xml:space="preserve">emmunication Engineer is a pivotal asset in realizing the technological sovereignty of the emirate.</w:t>
      </w:r>
    </w:p>
    <w:bookmarkEnd w:id="20"/>
    <w:bookmarkStart w:id="21" w:name="Xfcf80304723b6087601bef53e8de4b1b75b3d92"/>
    <w:p>
      <w:pPr>
        <w:pStyle w:val="Heading2"/>
      </w:pPr>
      <w:r>
        <w:t xml:space="preserve">II. The Evolution of Telecommunications in Abu Dhabi</w:t>
      </w:r>
    </w:p>
    <w:p>
      <w:pPr>
        <w:pStyle w:val="FirstParagraph"/>
      </w:pPr>
      <w:r>
        <w:t xml:space="preserve">To understand the current role of the engineer, one must first appreciate historical context. The transition from traditional copper wire systems to high-speed fiber optics and wireless broadband has been rapid in</w:t>
      </w:r>
      <w:r>
        <w:t xml:space="preserve"> </w:t>
      </w:r>
      <w:r>
        <w:rPr>
          <w:u w:val="single"/>
          <w:iCs/>
          <w:i/>
        </w:rPr>
        <w:t xml:space="preserve">United Arab Emirates Abu Dhabi</w:t>
      </w:r>
      <w:r>
        <w:t xml:space="preserve">. Historically, telecommunications were viewed as a utility service. However, under recent visionary leadership, connectivity has been redefined as a strategic national resource.</w:t>
      </w:r>
      <w:r>
        <w:t xml:space="preserve"> </w:t>
      </w:r>
      <w:r>
        <w:t xml:space="preserve">In the early 2000s, the focus was on basic coverage and reliability. Today, the focus has shifted to latency reduction and massive data throughput capabilities required for Internet of Things (IoT) applications. The</w:t>
      </w:r>
      <w:r>
        <w:t xml:space="preserve"> </w:t>
      </w:r>
      <w:r>
        <w:rPr>
          <w:iCs/>
          <w:i/>
        </w:rPr>
        <w:t xml:space="preserve">T</w:t>
      </w:r>
      <w:r>
        <w:t xml:space="preserve">emmunication Engineer has evolved from a technician maintaining physical lines to a systems architect integrating Artificial Intelligence (AI) into network management tools. This evolution is critical because</w:t>
      </w:r>
      <w:r>
        <w:t xml:space="preserve"> </w:t>
      </w:r>
      <w:r>
        <w:rPr>
          <w:u w:val="single"/>
          <w:iCs/>
          <w:i/>
        </w:rPr>
        <w:t xml:space="preserve">United Arab Emirates Abu Dhabi</w:t>
      </w:r>
      <w:r>
        <w:t xml:space="preserve"> </w:t>
      </w:r>
      <w:r>
        <w:t xml:space="preserve">aims to host events like the World Expo and sustain high-level financial transactions in its Financial Free Zones, both of which require zero-latency environments that only advanced engineering can provide.</w:t>
      </w:r>
    </w:p>
    <w:bookmarkEnd w:id="21"/>
    <w:bookmarkStart w:id="22" w:name="Xef66a56aaec8b3d602c15d12a3845ed6d1dc416"/>
    <w:p>
      <w:pPr>
        <w:pStyle w:val="Heading2"/>
      </w:pPr>
      <w:r>
        <w:t xml:space="preserve">III. Key Responsibilities and Technical Domains</w:t>
      </w:r>
    </w:p>
    <w:p>
      <w:pPr>
        <w:pStyle w:val="FirstParagraph"/>
      </w:pPr>
      <w:r>
        <w:t xml:space="preserve">The scope of work for a</w:t>
      </w:r>
      <w:r>
        <w:t xml:space="preserve"> </w:t>
      </w:r>
      <w:r>
        <w:rPr>
          <w:iCs/>
          <w:i/>
        </w:rPr>
        <w:t xml:space="preserve">T</w:t>
      </w:r>
      <w:r>
        <w:t xml:space="preserve">emmunication Engineer</w:t>
      </w:r>
      <w:r>
        <w:br/>
      </w:r>
      <w:r>
        <w:t xml:space="preserve">in the UAE is broad, encompassing several specialized domains.</w:t>
      </w:r>
      <w:r>
        <w:t xml:space="preserve"> </w:t>
      </w:r>
      <w:r>
        <w:rPr>
          <w:bCs/>
          <w:b/>
        </w:rPr>
        <w:t xml:space="preserve">A. 5G Network Deployment and Optimization:</w:t>
      </w:r>
      <w:r>
        <w:br/>
      </w:r>
      <w:r>
        <w:t xml:space="preserve">One of the primary mandates for engineers in this region is the rollout and optimization of 5G networks. Unlike previous generations, 5G requires a denser network architecture with small cells embedded throughout urban areas like Yas Island and Saadiyat Island. The engineer must conduct extensive site surveys, calculate signal propagation models, and ensure spectrum efficiency without interference from existing infrastructure. In</w:t>
      </w:r>
      <w:r>
        <w:t xml:space="preserve"> </w:t>
      </w:r>
      <w:r>
        <w:rPr>
          <w:u w:val="single"/>
          <w:iCs/>
          <w:i/>
        </w:rPr>
        <w:t xml:space="preserve">United Arab Emirates Abu Dhabi</w:t>
      </w:r>
      <w:r>
        <w:t xml:space="preserve">, where high-rise buildings are common, engineers face unique challenges regarding signal penetration in glass-fronted skyscrapers, requiring innovative solutions such as Distributed Antenna Systems (DAS).</w:t>
      </w:r>
      <w:r>
        <w:t xml:space="preserve"> </w:t>
      </w:r>
      <w:r>
        <w:rPr>
          <w:bCs/>
          <w:b/>
        </w:rPr>
        <w:t xml:space="preserve">B. Fiber Optics and Fixed Wireless Access:</w:t>
      </w:r>
      <w:r>
        <w:br/>
      </w:r>
      <w:r>
        <w:t xml:space="preserve">The backbone of the nation’s internet is fiber optic cabling. Engineers are responsible for planning the deployment of Fiber-to-the-Home (FTTH) and Fiber-to-the-Building (FTTB) networks. This involves civil engineering coordination, trenching regulations, and ensuring compliance with local municipal codes in Abu Dhabi. The precision required to splice optical fibers with minimal loss is a testament to the technical skill demanded of these professionals.</w:t>
      </w:r>
      <w:r>
        <w:t xml:space="preserve"> </w:t>
      </w:r>
      <w:r>
        <w:rPr>
          <w:bCs/>
          <w:b/>
        </w:rPr>
        <w:t xml:space="preserve">C. Cybersecurity Integration:</w:t>
      </w:r>
      <w:r>
        <w:br/>
      </w:r>
      <w:r>
        <w:t xml:space="preserve">As connectivity expands, so does the attack surface for cyber threats. Modern</w:t>
      </w:r>
      <w:r>
        <w:t xml:space="preserve"> </w:t>
      </w:r>
      <w:r>
        <w:rPr>
          <w:iCs/>
          <w:i/>
        </w:rPr>
        <w:t xml:space="preserve">T</w:t>
      </w:r>
      <w:r>
        <w:t xml:space="preserve">emmunication Engineers must possess robust knowledge of cybersecurity protocols to protect critical national infrastructure (CNI). In</w:t>
      </w:r>
      <w:r>
        <w:t xml:space="preserve"> </w:t>
      </w:r>
      <w:r>
        <w:rPr>
          <w:u w:val="single"/>
          <w:iCs/>
          <w:i/>
        </w:rPr>
        <w:t xml:space="preserve">United Arab Emirates Abu Dhabi</w:t>
      </w:r>
      <w:r>
        <w:t xml:space="preserve">, protecting government data and financial systems is paramount. Engineers implement end-to-end encryption standards, secure network slicing for different user groups, and monitor networks for anomalies using AI-driven analytics platforms.</w:t>
      </w:r>
    </w:p>
    <w:bookmarkEnd w:id="22"/>
    <w:bookmarkStart w:id="23" w:name="Xde69f0a237f3a2eda0282a737721bc786da5823"/>
    <w:p>
      <w:pPr>
        <w:pStyle w:val="Heading2"/>
      </w:pPr>
      <w:r>
        <w:t xml:space="preserve">IV. Case Study: Smart City Initiatives in Abu Dhabi</w:t>
      </w:r>
    </w:p>
    <w:p>
      <w:pPr>
        <w:pStyle w:val="FirstParagraph"/>
      </w:pPr>
      <w:r>
        <w:t xml:space="preserve">A prime example of the</w:t>
      </w:r>
      <w:r>
        <w:t xml:space="preserve"> </w:t>
      </w:r>
      <w:r>
        <w:rPr>
          <w:iCs/>
          <w:i/>
        </w:rPr>
        <w:t xml:space="preserve">T</w:t>
      </w:r>
      <w:r>
        <w:t xml:space="preserve">emmunication Engineer’s</w:t>
      </w:r>
      <w:r>
        <w:br/>
      </w:r>
      <w:r>
        <w:t xml:space="preserve">impact is the development of smart city initiatives across</w:t>
      </w:r>
      <w:r>
        <w:t xml:space="preserve"> </w:t>
      </w:r>
      <w:r>
        <w:rPr>
          <w:u w:val="single"/>
          <w:iCs/>
          <w:i/>
        </w:rPr>
        <w:t xml:space="preserve">United Arab Emirates Abu Dhabi</w:t>
      </w:r>
      <w:r>
        <w:t xml:space="preserve">. Projects such as the "Smart Traffic Management System" rely heavily on real-time data transmission. Engineers design sensor networks that collect traffic density data from thousands of points, transmitting it via low-latency connections to central control rooms where algorithms optimize traffic light timings.</w:t>
      </w:r>
      <w:r>
        <w:t xml:space="preserve"> </w:t>
      </w:r>
      <w:r>
        <w:t xml:space="preserve">Furthermore, the integration of IoT in utility management (smart water and electricity meters) requires engineers to develop protocols for Machine-to-Machine (M2M) communication. The reliability of these systems depends entirely on the engineering rigor applied during the design phase. A failure in this network does not just mean a dropped call; it can lead to significant economic losses or public service disruptions. Therefore, the engineer plays a crucial role in risk assessment and redundancy planning, ensuring that</w:t>
      </w:r>
      <w:r>
        <w:t xml:space="preserve"> </w:t>
      </w:r>
      <w:r>
        <w:rPr>
          <w:u w:val="single"/>
          <w:iCs/>
          <w:i/>
        </w:rPr>
        <w:t xml:space="preserve">United Arab Emirates Abu Dhabi</w:t>
      </w:r>
      <w:r>
        <w:t xml:space="preserve"> </w:t>
      </w:r>
      <w:r>
        <w:t xml:space="preserve">remains resilient against technical failures.</w:t>
      </w:r>
    </w:p>
    <w:bookmarkEnd w:id="23"/>
    <w:bookmarkStart w:id="24" w:name="X241ce14b54b59023eddf18064b43381583b33c7"/>
    <w:p>
      <w:pPr>
        <w:pStyle w:val="Heading2"/>
      </w:pPr>
      <w:r>
        <w:t xml:space="preserve">V. Educational and Professional Challenges</w:t>
      </w:r>
    </w:p>
    <w:p>
      <w:pPr>
        <w:pStyle w:val="FirstParagraph"/>
      </w:pPr>
      <w:r>
        <w:t xml:space="preserve">Despite the high demand for talent, there are challenges in meeting the needs of this sector within</w:t>
      </w:r>
      <w:r>
        <w:t xml:space="preserve"> </w:t>
      </w:r>
      <w:r>
        <w:rPr>
          <w:u w:val="single"/>
          <w:iCs/>
          <w:i/>
        </w:rPr>
        <w:t xml:space="preserve">United Arab Emirates Abu Dhabi</w:t>
      </w:r>
      <w:r>
        <w:t xml:space="preserve">. The rapid pace of technological change means that university curricula must be constantly updated to reflect industry standards. There is a growing emphasis on interdisciplinary training, where</w:t>
      </w:r>
      <w:r>
        <w:t xml:space="preserve"> </w:t>
      </w:r>
      <w:r>
        <w:rPr>
          <w:iCs/>
          <w:i/>
        </w:rPr>
        <w:t xml:space="preserve">T</w:t>
      </w:r>
      <w:r>
        <w:t xml:space="preserve">emmunication Engineers are also taught project management, data science, and regulatory compliance specific to the UAE telecom authority (TDRA).</w:t>
      </w:r>
      <w:r>
        <w:t xml:space="preserve"> </w:t>
      </w:r>
      <w:r>
        <w:t xml:space="preserve">Moreover, there is a push for Emiratization in technical roles. The government encourages the hiring and training of local citizens as engineers. This necessitates comprehensive mentorship programs where experienced professionals guide younger generations through complex infrastructure projects. This knowledge transfer is vital for long-term sustainability and ensures that</w:t>
      </w:r>
      <w:r>
        <w:t xml:space="preserve"> </w:t>
      </w:r>
      <w:r>
        <w:rPr>
          <w:u w:val="single"/>
          <w:iCs/>
          <w:i/>
        </w:rPr>
        <w:t xml:space="preserve">United Arab Emirates Abu Dhabi</w:t>
      </w:r>
      <w:r>
        <w:t xml:space="preserve"> </w:t>
      </w:r>
      <w:r>
        <w:t xml:space="preserve">retains intellectual capital within its borders.</w:t>
      </w:r>
    </w:p>
    <w:bookmarkEnd w:id="24"/>
    <w:bookmarkStart w:id="25" w:name="vi.-future-outlook-6g-and-beyond"/>
    <w:p>
      <w:pPr>
        <w:pStyle w:val="Heading2"/>
      </w:pPr>
      <w:r>
        <w:t xml:space="preserve">VI. Future Outlook: 6G and Beyond</w:t>
      </w:r>
    </w:p>
    <w:p>
      <w:pPr>
        <w:pStyle w:val="FirstParagraph"/>
      </w:pPr>
      <w:r>
        <w:t xml:space="preserve">Looking ahead, the horizon belongs to 6G technology, which promises terahertz frequencies and even lower latency than current standards. Research centers in</w:t>
      </w:r>
      <w:r>
        <w:t xml:space="preserve"> </w:t>
      </w:r>
      <w:r>
        <w:rPr>
          <w:u w:val="single"/>
          <w:iCs/>
          <w:i/>
        </w:rPr>
        <w:t xml:space="preserve">United Arab Emirates Abu Dhabi</w:t>
      </w:r>
      <w:r>
        <w:t xml:space="preserve">, such as those affiliated with NYU Abu Dhabi and local research institutes, are already exploring the theoretical foundations of 6G. The</w:t>
      </w:r>
      <w:r>
        <w:t xml:space="preserve"> </w:t>
      </w:r>
      <w:r>
        <w:rPr>
          <w:iCs/>
          <w:i/>
        </w:rPr>
        <w:t xml:space="preserve">T</w:t>
      </w:r>
      <w:r>
        <w:t xml:space="preserve">emmunication Engineer of tomorrow will likely work on holographic communications, tactile internet applications for remote surgery, and fully autonomous vehicular networks.</w:t>
      </w:r>
      <w:r>
        <w:t xml:space="preserve"> </w:t>
      </w:r>
      <w:r>
        <w:t xml:space="preserve">The government’s commitment to funding R&amp;D ensures that Abu Dhabi will be at the forefront of testing these technologies in real-world environments. Engineers here will not just adopt global standards; they may help define them. This proactive stance reinforces the emirate’s status as a global technology hub and highlights the elevated importance of engineering roles within this ecosystem.</w:t>
      </w:r>
    </w:p>
    <w:bookmarkEnd w:id="25"/>
    <w:bookmarkStart w:id="26" w:name="vii.-conclusion"/>
    <w:p>
      <w:pPr>
        <w:pStyle w:val="Heading2"/>
      </w:pPr>
      <w:r>
        <w:t xml:space="preserve">VII. Conclusion</w:t>
      </w:r>
    </w:p>
    <w:p>
      <w:pPr>
        <w:pStyle w:val="FirstParagraph"/>
      </w:pPr>
      <w:r>
        <w:t xml:space="preserve">In conclusion, the</w:t>
      </w:r>
      <w:r>
        <w:t xml:space="preserve"> </w:t>
      </w:r>
      <w:r>
        <w:rPr>
          <w:iCs/>
          <w:i/>
        </w:rPr>
        <w:t xml:space="preserve">T</w:t>
      </w:r>
      <w:r>
        <w:t xml:space="preserve">emmunication Engineer serves as a cornerstone of modern development in</w:t>
      </w:r>
      <w:r>
        <w:t xml:space="preserve"> </w:t>
      </w:r>
      <w:r>
        <w:rPr>
          <w:u w:val="single"/>
          <w:iCs/>
          <w:i/>
        </w:rPr>
        <w:t xml:space="preserve">United Arab Emirates Abu Dhabi</w:t>
      </w:r>
      <w:r>
        <w:t xml:space="preserve">. From laying the physical fiber optic cables that connect homes to designing complex 5G networks that power smart industries, their work is integral to the region’s economic and social fabric. As</w:t>
      </w:r>
      <w:r>
        <w:t xml:space="preserve"> </w:t>
      </w:r>
      <w:r>
        <w:rPr>
          <w:u w:val="single"/>
          <w:iCs/>
          <w:i/>
        </w:rPr>
        <w:t xml:space="preserve">United Arab Emirates Abu Dhabi</w:t>
      </w:r>
      <w:r>
        <w:t xml:space="preserve"> </w:t>
      </w:r>
      <w:r>
        <w:t xml:space="preserve">continues its journey toward becoming a knowledge-based economy, the role of these professionals will only expand in scope and importance.</w:t>
      </w:r>
      <w:r>
        <w:t xml:space="preserve"> </w:t>
      </w:r>
      <w:r>
        <w:t xml:space="preserve">Investing in this profession—through education, infrastructure support, and policy encouragement—is not just an IT investment but a national security and economic imperative. The synergy between engineering excellence and visionary leadership defines the success story of telecommunications in Abu Dhabi today. Moving forward, maintaining this momentum requires continued collaboration between academia, industry leaders, and government bodies to nurture the next generation of</w:t>
      </w:r>
      <w:r>
        <w:t xml:space="preserve"> </w:t>
      </w:r>
      <w:r>
        <w:rPr>
          <w:iCs/>
          <w:i/>
        </w:rPr>
        <w:t xml:space="preserve">T</w:t>
      </w:r>
      <w:r>
        <w:t xml:space="preserve">emmunication Engineers, ensuring that</w:t>
      </w:r>
      <w:r>
        <w:t xml:space="preserve"> </w:t>
      </w:r>
      <w:r>
        <w:rPr>
          <w:u w:val="single"/>
          <w:iCs/>
          <w:i/>
        </w:rPr>
        <w:t xml:space="preserve">United Arab Emirates Abu Dhabi</w:t>
      </w:r>
      <w:r>
        <w:t xml:space="preserve"> </w:t>
      </w:r>
      <w:r>
        <w:t xml:space="preserve">remains at the cutting edge of global connectivity.</w:t>
      </w:r>
    </w:p>
    <w:p>
      <w:pPr>
        <w:pStyle w:val="BodyText"/>
      </w:pPr>
      <w:r>
        <w:rPr>
          <w:iCs/>
          <w:i/>
          <w:u w:val="single"/>
          <w:bCs/>
          <w:b/>
        </w:rPr>
        <w:t xml:space="preserve">References:</w:t>
      </w:r>
      <w:r>
        <w:br/>
      </w:r>
      <w:r>
        <w:t xml:space="preserve">1. Telecommunications and Digital Government Regulatory Authority (TDRA). (2023). "Annual Report on UAE Telecommunications Sector."</w:t>
      </w:r>
      <w:r>
        <w:br/>
      </w:r>
      <w:r>
        <w:t xml:space="preserve">2. Abu Dhabi Department of Municipalities and Transport. (2024). "Smart City Infrastructure Development Strategy."</w:t>
      </w:r>
      <w:r>
        <w:br/>
      </w:r>
      <w:r>
        <w:t xml:space="preserve">3. International Telecommunication Union (ITU). World Telecommunication/ICT Indicators Database.</w:t>
      </w:r>
      <w:r>
        <w:br/>
      </w:r>
      <w:r>
        <w:t xml:space="preserve">4. New York University Abu Dhabi Research Centers. "Future Networks and 6G Feasibility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the Digital Transformation of United Arab Emirates Abu Dhabi</dc:title>
  <dc:creator/>
  <cp:keywords/>
  <dcterms:created xsi:type="dcterms:W3CDTF">2026-07-29T18:24:10Z</dcterms:created>
  <dcterms:modified xsi:type="dcterms:W3CDTF">2026-07-29T18:24:10Z</dcterms:modified>
</cp:coreProperties>
</file>

<file path=docProps/custom.xml><?xml version="1.0" encoding="utf-8"?>
<Properties xmlns="http://schemas.openxmlformats.org/officeDocument/2006/custom-properties" xmlns:vt="http://schemas.openxmlformats.org/officeDocument/2006/docPropsVTypes"/>
</file>