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6e489324472184689a23b9ae198820f770734af"/>
    <w:p>
      <w:pPr>
        <w:pStyle w:val="Heading1"/>
      </w:pPr>
      <w:r>
        <w:t xml:space="preserve">The Role and Impact of the Telecommunication Engineer in United States New York City</w:t>
      </w:r>
    </w:p>
    <w:p>
      <w:pPr>
        <w:pStyle w:val="FirstParagraph"/>
      </w:pPr>
      <w:r>
        <w:rPr>
          <w:bCs/>
          <w:b/>
        </w:rPr>
        <w:t xml:space="preserve">Abstract:</w:t>
      </w:r>
      <w:r>
        <w:br/>
      </w:r>
      <w:r>
        <w:t xml:space="preserve">This Research Paper explores the multifaceted role of the Telecommunication Engineer within the dynamic and complex infrastructure of United States New York City. As one of the most densely populated metropolitan areas in the world, United States New York City presents unique challenges and opportunities for telecommunications professionals. This document analyzes the technical requirements, regulatory frameworks, and technological innovations that define this profession in this specific geographic location. The Telecommunication Engineer is not merely a technician but a strategic planner whose work ensures the connectivity that powers one of the most significant economic hubs on the globe.</w:t>
      </w:r>
    </w:p>
    <w:bookmarkStart w:id="20" w:name="introduction"/>
    <w:p>
      <w:pPr>
        <w:pStyle w:val="Heading2"/>
      </w:pPr>
      <w:r>
        <w:t xml:space="preserve">Introduction</w:t>
      </w:r>
    </w:p>
    <w:p>
      <w:pPr>
        <w:pStyle w:val="FirstParagraph"/>
      </w:pPr>
      <w:r>
        <w:t xml:space="preserve">In the modern digital age, telecommunications form the backbone of societal function, economic stability, and national security. Nowhere is this more evident than in United States New York City. The city serves as a global nexus for finance, media, technology, and culture. Consequently, the reliability and speed of its communication networks are paramount. At the heart of maintaining these networks are Telecommunication Engineers. These professionals design, develop, and oversee the systems that allow millions to communicate instantly across vast distances.</w:t>
      </w:r>
    </w:p>
    <w:p>
      <w:pPr>
        <w:pStyle w:val="BodyText"/>
      </w:pPr>
      <w:r>
        <w:t xml:space="preserve">The scope of this Research Paper is dedicated to understanding how a Telecommunication Engineer navigates the specific constraints and demands of United States New York City. Unlike rural areas or smaller cities, United States New York City requires high-density network solutions, robust redundancy, and advanced integration with legacy systems. The Telecommunication Engineer must possess a deep understanding of both cutting-edge technology and historical infrastructure constraints.</w:t>
      </w:r>
    </w:p>
    <w:bookmarkEnd w:id="20"/>
    <w:bookmarkStart w:id="21" w:name="Xf3039cda295902ead5e60021576b29d2a7d6fba"/>
    <w:p>
      <w:pPr>
        <w:pStyle w:val="Heading2"/>
      </w:pPr>
      <w:r>
        <w:t xml:space="preserve">The Unique Challenges of United States New York City Infrastructure</w:t>
      </w:r>
    </w:p>
    <w:p>
      <w:pPr>
        <w:pStyle w:val="FirstParagraph"/>
      </w:pPr>
      <w:r>
        <w:t xml:space="preserve">The physical environment of United States New York City presents unprecedented challenges for any Telecommunication Engineer. The city’s infrastructure is a labyrinth of underground tunnels, dense skyscrapers, and historic districts with strict preservation laws. For a Telecommunication Engineer working in this region, the primary challenge is often spatial rather than purely technical. Deploying new fiber-optic cables or 5G small cells requires navigating complex permitting processes and dealing with limited right-of-way access.</w:t>
      </w:r>
    </w:p>
    <w:p>
      <w:pPr>
        <w:pStyle w:val="BodyText"/>
      </w:pPr>
      <w:r>
        <w:t xml:space="preserve">Furthermore, the population density of United States New York City demands exceptional network capacity. A single cell tower in a suburban area may serve thousands of users, whereas a Telecommunication Engineer must design systems for United States New York City that handle tens of thousands of concurrent connections in confined spaces. This requires advanced spectrum management and interference mitigation strategies. The Telecommunication Engineer must ensure that signal propagation is optimized to prevent dead zones while minimizing electromagnetic interference with other critical city services.</w:t>
      </w:r>
    </w:p>
    <w:bookmarkEnd w:id="21"/>
    <w:bookmarkStart w:id="22" w:name="Xfbd9b6a66f8e7800938aa8704a0059983967036"/>
    <w:p>
      <w:pPr>
        <w:pStyle w:val="Heading2"/>
      </w:pPr>
      <w:r>
        <w:t xml:space="preserve">Technological Innovation and 5G Deployment</w:t>
      </w:r>
    </w:p>
    <w:p>
      <w:pPr>
        <w:pStyle w:val="FirstParagraph"/>
      </w:pPr>
      <w:r>
        <w:t xml:space="preserve">The rollout of Fifth-Generation (5G) technology is a focal point for modern telecommunications. In the context of United States New York City, the implementation of 5G is not just an upgrade but a necessity to support autonomous vehicles, smart city initiatives, and remote healthcare services. The Telecommunication Engineer plays a pivotal role in this transition. They are responsible for designing dense small-cell networks that can fit seamlessly into the urban landscape.</w:t>
      </w:r>
    </w:p>
    <w:p>
      <w:pPr>
        <w:pStyle w:val="BodyText"/>
      </w:pPr>
      <w:r>
        <w:t xml:space="preserve">In United States New York City, these small cells must be mounted on lampposts, building facades, and utility poles without altering the aesthetic character of historic neighborhoods. The Telecommunication Engineer must collaborate with urban planners and city officials to ensure compliance with local regulations. This involves precise engineering calculations to determine optimal antenna placement for maximum coverage and minimal visual impact. The integration of Internet of Things (IoT) devices into the municipal grid further expands the role of the Telecommunication Engineer, who must manage data flows from traffic sensors, environmental monitors, and public safety systems.</w:t>
      </w:r>
    </w:p>
    <w:bookmarkEnd w:id="22"/>
    <w:bookmarkStart w:id="23" w:name="regulatory-compliance-and-security"/>
    <w:p>
      <w:pPr>
        <w:pStyle w:val="Heading2"/>
      </w:pPr>
      <w:r>
        <w:t xml:space="preserve">Regulatory Compliance and Security</w:t>
      </w:r>
    </w:p>
    <w:p>
      <w:pPr>
        <w:pStyle w:val="FirstParagraph"/>
      </w:pPr>
      <w:r>
        <w:t xml:space="preserve">Navigating the regulatory landscape is another critical component of a Telecommunication Engineer’s job in this region. Federal regulations from the Federal Communications Commission (FCC) set broad standards, but local ordinances in United States New York City add layers of complexity. The Telecommunication Engineer must ensure that all installations meet safety codes, environmental standards, and accessibility requirements.</w:t>
      </w:r>
    </w:p>
    <w:p>
      <w:pPr>
        <w:pStyle w:val="BodyText"/>
      </w:pPr>
      <w:r>
        <w:t xml:space="preserve">Security is also a paramount concern for a Telecommunication Engineer in this high-stakes environment. Given the city's status as a global financial center, telecommunications networks are prime targets for cyber-physical attacks. The Telecommunication Engineer must design secure architectures that protect against data breaches, signal jamming, and physical tampering. This involves implementing encryption protocols at the hardware level and developing redundant pathways to maintain service continuity during emergencies.</w:t>
      </w:r>
    </w:p>
    <w:bookmarkEnd w:id="23"/>
    <w:bookmarkStart w:id="24" w:name="economic-impact-and-future-outlook"/>
    <w:p>
      <w:pPr>
        <w:pStyle w:val="Heading2"/>
      </w:pPr>
      <w:r>
        <w:t xml:space="preserve">Economic Impact and Future Outlook</w:t>
      </w:r>
    </w:p>
    <w:p>
      <w:pPr>
        <w:pStyle w:val="FirstParagraph"/>
      </w:pPr>
      <w:r>
        <w:t xml:space="preserve">The work of the Telecommunication Engineer directly influences the economic vitality of United States New York City. Reliable high-speed internet is a utility as essential as electricity or water. Businesses depend on stable connections for trading, banking, and communication. By ensuring network resilience, the Telecommunication Engineer contributes to maintaining investor confidence and operational efficiency.</w:t>
      </w:r>
    </w:p>
    <w:p>
      <w:pPr>
        <w:pStyle w:val="BodyText"/>
      </w:pPr>
      <w:r>
        <w:t xml:space="preserve">Looking ahead, the role of the Telecommunication Engineer in United States New York City will continue to evolve with emerging technologies such as 6G research, satellite internet integration (like Low Earth Orbit constellations), and quantum communication networks. The Telecommunication Engineer must remain adaptable, continuously updating their skills to address new challenges. As United States New York City moves towards becoming a more "smart city," the demand for sophisticated engineering solutions will only increase.</w:t>
      </w:r>
    </w:p>
    <w:bookmarkEnd w:id="24"/>
    <w:bookmarkStart w:id="25" w:name="conclusion"/>
    <w:p>
      <w:pPr>
        <w:pStyle w:val="Heading2"/>
      </w:pPr>
      <w:r>
        <w:t xml:space="preserve">Conclusion</w:t>
      </w:r>
    </w:p>
    <w:p>
      <w:pPr>
        <w:pStyle w:val="FirstParagraph"/>
      </w:pPr>
      <w:r>
        <w:t xml:space="preserve">In conclusion, the Telecommunication Engineer is an indispensable asset to the infrastructure of United States New York City. Through careful planning, technical expertise, and regulatory compliance, they ensure that one of the world's most connected cities remains resilient and efficient. The challenges posed by density, history, and security require a high level of specialization and dedication. As technology advances, so too will the responsibilities of the Telecommunication Engineer. This Research Paper has highlighted that their work is not just about connecting devices; it is about sustaining the social and economic fabric of United States New York City for future generations.</w:t>
      </w:r>
    </w:p>
    <w:p>
      <w:pPr>
        <w:pStyle w:val="BodyText"/>
      </w:pPr>
      <w:r>
        <w:t xml:space="preserve">The continued investment in telecommunications infrastructure, driven by skilled Telecommunication Engineers, will be crucial for maintaining the competitive edge of United States New York City on the global stage. It is a profession that demands precision, foresight, and an unwavering commitment to public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United States New York City</dc:title>
  <dc:creator/>
  <dc:language>en</dc:language>
  <cp:keywords/>
  <dcterms:created xsi:type="dcterms:W3CDTF">2026-07-29T19:20:34Z</dcterms:created>
  <dcterms:modified xsi:type="dcterms:W3CDTF">2026-07-29T19:20:34Z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