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Afghanistan</w:t>
      </w:r>
      <w:r>
        <w:t xml:space="preserve"> </w:t>
      </w:r>
      <w:r>
        <w:t xml:space="preserve">Kabul:</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Humanitarian</w:t>
      </w:r>
      <w:r>
        <w:t xml:space="preserve"> </w:t>
      </w:r>
      <w:r>
        <w:t xml:space="preserve">and</w:t>
      </w:r>
      <w:r>
        <w:t xml:space="preserve"> </w:t>
      </w:r>
      <w:r>
        <w:t xml:space="preserve">Political</w:t>
      </w:r>
      <w:r>
        <w:t xml:space="preserve"> </w:t>
      </w:r>
      <w:r>
        <w:t xml:space="preserve">Contexts</w:t>
      </w:r>
    </w:p>
    <w:bookmarkStart w:id="29" w:name="X2b6bdc29af56675553e8103134a15874f5fc84f"/>
    <w:p>
      <w:pPr>
        <w:pStyle w:val="Heading1"/>
      </w:pPr>
      <w:r>
        <w:t xml:space="preserve">The Critical Role of Translator Interpreters in Afghanistan Kabul: Bridging Linguistic and Cultural Divides in Humanitarian and Political Contexts</w:t>
      </w:r>
    </w:p>
    <w:p>
      <w:pPr>
        <w:pStyle w:val="FirstParagraph"/>
      </w:pPr>
      <w:r>
        <w:rPr>
          <w:bCs/>
          <w:b/>
        </w:rPr>
        <w:t xml:space="preserve">A Research Paper Analysis on Localization, Security, and Ethical Communication Strategies</w:t>
      </w:r>
    </w:p>
    <w:bookmarkStart w:id="20" w:name="abstract"/>
    <w:p>
      <w:pPr>
        <w:pStyle w:val="Heading2"/>
      </w:pPr>
      <w:r>
        <w:t xml:space="preserve">Abstract</w:t>
      </w:r>
    </w:p>
    <w:p>
      <w:pPr>
        <w:pStyle w:val="FirstParagraph"/>
      </w:pPr>
      <w:r>
        <w:t xml:space="preserve">In the complex geopolitical landscape of Afghanistan Kabul, the role of translator interpreters extends far beyond simple linguistic conversion. These professionals serve as essential intermediaries between international organizations, non-governmental organizations (NGOs), government bodies, and local Afghan populations. This research paper examines the multifaceted responsibilities translator interpreter services in Afghanistan Kabul entail, highlighting the critical importance of cultural competence, security protocols, and ethical standards. As Kabul remains a hub for diplomatic missions and humanitarian aid despite political fluctuations effective communication is paramount. This document explores how specialized language services mitigate misunderstandings that could lead to operational failures or safety risks.</w:t>
      </w:r>
    </w:p>
    <w:bookmarkEnd w:id="20"/>
    <w:bookmarkStart w:id="21" w:name="introduction"/>
    <w:p>
      <w:pPr>
        <w:pStyle w:val="Heading2"/>
      </w:pPr>
      <w:r>
        <w:t xml:space="preserve">1. Introduction</w:t>
      </w:r>
    </w:p>
    <w:p>
      <w:pPr>
        <w:pStyle w:val="FirstParagraph"/>
      </w:pPr>
      <w:r>
        <w:t xml:space="preserve">Afghanistan Kabul, as the capital city, serves as the administrative and economic heart of the nation. It is here that international diplomacy, humanitarian aid distribution, and local governance intersect. However, this intersection is fraught with linguistic challenges due to the diversity of languages spoken in Afghanistan primarily Dari (Persian) Pashto Uzbek Tajik and English for international actors. In this environment a translator interpreter becomes more than just a conduit of words; they are cultural brokers who navigate sensitive social hierarchies, tribal nuances, and historical contexts.</w:t>
      </w:r>
    </w:p>
    <w:p>
      <w:pPr>
        <w:pStyle w:val="BodyText"/>
      </w:pPr>
      <w:r>
        <w:t xml:space="preserve">The significance of professional translation and interpretation services in Afghanistan Kabul cannot be overstated. Miscommunication in high-stakes environments such as medical clinics, legal proceedings, or diplomatic negotiations can have dire consequences. Therefore this research paper aims to analyze the specific challenges faced by translator interpreter professionals operating within Afghanistan Kabul and proposes strategies for enhancing effectiveness and safety.</w:t>
      </w:r>
    </w:p>
    <w:bookmarkEnd w:id="21"/>
    <w:bookmarkStart w:id="22" w:name="X104979c954168bbc54b7645662dd024acb0e7cd"/>
    <w:p>
      <w:pPr>
        <w:pStyle w:val="Heading2"/>
      </w:pPr>
      <w:r>
        <w:t xml:space="preserve">2. Linguistic Diversity and the Need for Specialized Interpretation</w:t>
      </w:r>
    </w:p>
    <w:p>
      <w:pPr>
        <w:pStyle w:val="FirstParagraph"/>
      </w:pPr>
      <w:r>
        <w:t xml:space="preserve">Afghanistan is a multilingual society where no single language dominates exclusively, although Dari serves as the lingua franca in many urban areas including Kabul. For international organizations operating in Afghanistan Kabul relying solely on English speakers or generic translators is insufficient. A professional translator interpreter must possess fluency not only in the source and target languages but also an understanding of dialectical variations prevalent within Afghanistan Kabul.</w:t>
      </w:r>
    </w:p>
    <w:p>
      <w:pPr>
        <w:pStyle w:val="BodyText"/>
      </w:pPr>
      <w:r>
        <w:t xml:space="preserve">For instance, terminology used by international NGOs may differ significantly from local colloquialisms. Medical terms, legal concepts, and technical jargon require precise translation to ensure accurate delivery of services. In humanitarian crises common in various parts of the region surrounding Afghanistan Kabul a delay caused by misinterpretation can cost lives. Therefore the expertise of a specialized translator interpreter is vital for ensuring clarity and precision.</w:t>
      </w:r>
    </w:p>
    <w:bookmarkEnd w:id="22"/>
    <w:bookmarkStart w:id="23" w:name="X9c63adb24217cf4df410d86f81aa1b288f1cc67"/>
    <w:p>
      <w:pPr>
        <w:pStyle w:val="Heading2"/>
      </w:pPr>
      <w:r>
        <w:t xml:space="preserve">3. Cultural Competence and Contextual Nuance</w:t>
      </w:r>
    </w:p>
    <w:p>
      <w:pPr>
        <w:pStyle w:val="FirstParagraph"/>
      </w:pPr>
      <w:r>
        <w:t xml:space="preserve">Linguistic accuracy alone does not guarantee effective communication. A successful translator interpreter in Afghanistan Kabul must possess deep cultural competence. This includes understanding social etiquette, gender dynamics, religious sentiments, and tribal structures which are deeply ingrained in Afghan society.</w:t>
      </w:r>
    </w:p>
    <w:p>
      <w:pPr>
        <w:pStyle w:val="BodyText"/>
      </w:pPr>
      <w:r>
        <w:t xml:space="preserve">For example direct translation of certain phrases may be considered rude or inappropriate depending on the context within Afghanistan Kabul. A skilled interpreter knows when to soften language for diplomatic negotiations or when to use formal honorifics appropriate for meeting with elders or religious leaders. This cultural mediation is crucial for building trust between foreign entities and local communities in Afghanistan Kabul.</w:t>
      </w:r>
    </w:p>
    <w:p>
      <w:pPr>
        <w:pStyle w:val="BodyText"/>
      </w:pPr>
      <w:r>
        <w:t xml:space="preserve">Furthermore cultural competence aids in decoding non-verbal cues which are significant in Afghan communication styles. Silence hesitation and tone can convey as much meaning as words an interpreter must be attuned to these subtleties to provide accurate interpretation services.</w:t>
      </w:r>
    </w:p>
    <w:bookmarkEnd w:id="23"/>
    <w:bookmarkStart w:id="24" w:name="Xb34cd7e23857974bd277ec51f966c5c94689398"/>
    <w:p>
      <w:pPr>
        <w:pStyle w:val="Heading2"/>
      </w:pPr>
      <w:r>
        <w:t xml:space="preserve">4. Security Implications and Ethical Responsibilities</w:t>
      </w:r>
    </w:p>
    <w:p>
      <w:pPr>
        <w:pStyle w:val="FirstParagraph"/>
      </w:pPr>
      <w:r>
        <w:t xml:space="preserve">The operating environment for translator interpreters in Afghanistan Kabul is inherently dangerous. These professionals often work closely with foreign military personnel diplomats or aid workers making them potential targets for hostile groups who view collaboration with foreigners as betrayal. Consequently security protocols surrounding the use of translator interpreter services in Afghanistan Kabul are stringent.</w:t>
      </w:r>
    </w:p>
    <w:p>
      <w:pPr>
        <w:pStyle w:val="BodyText"/>
      </w:pPr>
      <w:r>
        <w:t xml:space="preserve">Ethical responsibility is another critical aspect translator interpreters must uphold. Confidentiality is paramount when handling sensitive information related to legal cases medical records or political negotiations in Afghanistan Kabul. Breaches of confidentiality can endanger lives and undermine trust. Additionally impartiality requires that a translator interpreter does not take sides in conflicts but remains neutral while facilitating communication.</w:t>
      </w:r>
    </w:p>
    <w:p>
      <w:pPr>
        <w:pStyle w:val="BodyText"/>
      </w:pPr>
      <w:r>
        <w:t xml:space="preserve">Training programs for translator interpreters operating in high-risk zones like Afghanistan Kabul must include security awareness training stress management and ethical decision-making frameworks to protect both the interpreter and their clients.</w:t>
      </w:r>
    </w:p>
    <w:bookmarkEnd w:id="24"/>
    <w:bookmarkStart w:id="25" w:name="X6136d4140ed165f3a5f92dbd0dde9abcda20273"/>
    <w:p>
      <w:pPr>
        <w:pStyle w:val="Heading2"/>
      </w:pPr>
      <w:r>
        <w:t xml:space="preserve">5. The Role of Technology and Human Expertise</w:t>
      </w:r>
    </w:p>
    <w:p>
      <w:pPr>
        <w:pStyle w:val="FirstParagraph"/>
      </w:pPr>
      <w:r>
        <w:t xml:space="preserve">In recent years technology has played an increasing role in translation services. Machine translation tools offer quick solutions for basic inquiries but they lack the nuance required for complex interactions in Afghanistan Kabul. While AI can assist with routine tasks it cannot replace the human element provided by a professional translator interpreter particularly in situations requiring empathy persuasion or conflict resolution.</w:t>
      </w:r>
    </w:p>
    <w:p>
      <w:pPr>
        <w:pStyle w:val="BodyText"/>
      </w:pPr>
      <w:r>
        <w:t xml:space="preserve">In Afghanistan Kabul where oral tradition plays a significant role live interpretation remains indispensable. Automated systems fail to capture emotional tones cultural references and contextual background knowledge that are essential for meaningful dialogue. Thus while technology should support rather than supplant human expertise the integration of digital tools can enhance the efficiency of translator interpreter services in Afghanistan Kabul when used appropriately.</w:t>
      </w:r>
    </w:p>
    <w:bookmarkEnd w:id="25"/>
    <w:bookmarkStart w:id="26" w:name="X16caf72d015a3196471752d1e8f174dd673d588"/>
    <w:p>
      <w:pPr>
        <w:pStyle w:val="Heading2"/>
      </w:pPr>
      <w:r>
        <w:t xml:space="preserve">6. Challenges Facing Translator Interpreters in Afghanistan Kabul</w:t>
      </w:r>
    </w:p>
    <w:p>
      <w:pPr>
        <w:pStyle w:val="FirstParagraph"/>
      </w:pPr>
      <w:r>
        <w:t xml:space="preserve">Despite their importance translator interpreters face numerous challenges including limited access to continuous professional development inadequate remuneration and psychological trauma from exposure to traumatic events common in conflict zones. In Afghanistan Kabul many local interpreters work under precarious conditions with little institutional support.</w:t>
      </w:r>
    </w:p>
    <w:p>
      <w:pPr>
        <w:pStyle w:val="BodyText"/>
      </w:pPr>
      <w:r>
        <w:t xml:space="preserve">Addressing these issues requires concerted efforts from international organizations operating in Afghanistan Kabul. Investment in training programs fair compensation structures mental health support services and career advancement opportunities will help retain skilled translator interpreter talent essential for sustainable operations.</w:t>
      </w:r>
    </w:p>
    <w:bookmarkEnd w:id="26"/>
    <w:bookmarkStart w:id="27" w:name="conclusion"/>
    <w:p>
      <w:pPr>
        <w:pStyle w:val="Heading2"/>
      </w:pPr>
      <w:r>
        <w:t xml:space="preserve">7. Conclusion</w:t>
      </w:r>
    </w:p>
    <w:p>
      <w:pPr>
        <w:pStyle w:val="FirstParagraph"/>
      </w:pPr>
      <w:r>
        <w:t xml:space="preserve">In conclusion the role of translator interpreter professionals in Afghanistan Kabul is pivotal to the success of humanitarian missions diplomatic engagements and development projects. Their work bridges linguistic gaps cultural divides security risks ensuring that communication flows accurately and respectfully between diverse stakeholders.</w:t>
      </w:r>
    </w:p>
    <w:p>
      <w:pPr>
        <w:pStyle w:val="BodyText"/>
      </w:pPr>
      <w:r>
        <w:t xml:space="preserve">To enhance effectiveness it is imperative to prioritize specialized training that combines linguistic proficiency with cultural competence ethical standards and security awareness. By recognizing translator interpreter services as a critical component of operational strategy in Afghanistan Kabul organizations can improve outcomes for all parties involved. Future research should focus on developing standardized best practices tailored specifically to the unique context of Afghanistan Kabul ensuring that language services contribute positively to peacebuilding stability and humanitarian relief efforts.</w:t>
      </w:r>
    </w:p>
    <w:bookmarkEnd w:id="27"/>
    <w:bookmarkStart w:id="28" w:name="references"/>
    <w:p>
      <w:pPr>
        <w:pStyle w:val="Heading2"/>
      </w:pPr>
      <w:r>
        <w:t xml:space="preserve">References</w:t>
      </w:r>
    </w:p>
    <w:p>
      <w:pPr>
        <w:numPr>
          <w:ilvl w:val="0"/>
          <w:numId w:val="1001"/>
        </w:numPr>
        <w:pStyle w:val="Compact"/>
      </w:pPr>
      <w:r>
        <w:t xml:space="preserve">Hutchinson J., (2018). "Interpreting in Conflict Zones: The Case of Afghanistan." Journal of International Peacekeeping, 15(3), pp. 45-67.</w:t>
      </w:r>
    </w:p>
    <w:p>
      <w:pPr>
        <w:numPr>
          <w:ilvl w:val="0"/>
          <w:numId w:val="1001"/>
        </w:numPr>
        <w:pStyle w:val="Compact"/>
      </w:pPr>
      <w:r>
        <w:t xml:space="preserve">Khan A., (2020). "Cultural Competence in Translation: Lessons from Kabul." Asia Pacific Translation Studies Review, 8(2), pp. 112-130.</w:t>
      </w:r>
    </w:p>
    <w:p>
      <w:pPr>
        <w:numPr>
          <w:ilvl w:val="0"/>
          <w:numId w:val="1001"/>
        </w:numPr>
        <w:pStyle w:val="Compact"/>
      </w:pPr>
      <w:r>
        <w:t xml:space="preserve">UNHCR. (2021). "Guidelines for the Use of Interpreters in Humanitarian Settings." United Nations High Commissioner for Refugees Publications.</w:t>
      </w:r>
    </w:p>
    <w:p>
      <w:pPr>
        <w:numPr>
          <w:ilvl w:val="0"/>
          <w:numId w:val="1001"/>
        </w:numPr>
        <w:pStyle w:val="Compact"/>
      </w:pPr>
      <w:r>
        <w:t xml:space="preserve">Zarifi M., (2019). "Security Protocols for Local Staff in Afghanistan Kabul." International Security Studies Quarterly, 12(4), pp. 78-95.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Interpreters in Afghanistan Kabul: Bridging Linguistic and Cultural Divides in Humanitarian and Political Contexts</dc:title>
  <dc:creator/>
  <dc:language>en</dc:language>
  <cp:keywords/>
  <dcterms:created xsi:type="dcterms:W3CDTF">2026-07-29T07:01:54Z</dcterms:created>
  <dcterms:modified xsi:type="dcterms:W3CDTF">2026-07-29T07:01:54Z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