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p>
    <w:bookmarkStart w:id="27" w:name="Xa23d97c4865a1fc7c18457709d353fa5ee79f62"/>
    <w:p>
      <w:pPr>
        <w:pStyle w:val="Heading1"/>
      </w:pPr>
      <w:r>
        <w:t xml:space="preserve">The Role and Evolution of Translator Interpreter Services in China Beijing: Bridging Cultural and Linguistic Divides</w:t>
      </w:r>
    </w:p>
    <w:p>
      <w:pPr>
        <w:pStyle w:val="FirstParagraph"/>
      </w:pPr>
      <w:r>
        <w:rPr>
          <w:iCs/>
          <w:i/>
          <w:bCs/>
          <w:b/>
        </w:rPr>
        <w:t xml:space="preserve">A Research Paper Submitted to the Department of Linguistics and International Relations Studies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investigates the critical role of Translator Interpreter services within the dynamic socio-economic landscape of China Beijing. As a global hub for diplomacy, international business, and cultural exchange, Beijing necessitates high proficiency in multilingual communication. This study explores the historical trajectory of interpreting in China Beijing, analyzing how traditional methods have evolved alongside modern technological advancements. By examining case studies from international summits and commercial negotiations held in China Beijing , this paper highlights the unique challenges faced by Translator Interpreter professionals, including dialectal complexities and cultural nuances.</w:t>
      </w:r>
    </w:p>
    <w:bookmarkEnd w:id="20"/>
    <w:bookmarkStart w:id="21" w:name="introduction"/>
    <w:p>
      <w:pPr>
        <w:pStyle w:val="Heading2"/>
      </w:pPr>
      <w:r>
        <w:t xml:space="preserve">Introduction</w:t>
      </w:r>
    </w:p>
    <w:p>
      <w:pPr>
        <w:pStyle w:val="FirstParagraph"/>
      </w:pPr>
      <w:r>
        <w:t xml:space="preserve">In an increasingly interconnected world, language serves as both a bridge and a barrier. In the context of international relations, commerce, and cultural dissemination effective translation is not merely about converting words from one language to another; it involves conveying intent tone emotion and cultural context with precision This paper focuses specifically on China Beijing a city that stands at the forefront of global interaction As the capital city of China Beijing hosts numerous multinational corporations diplomatic missions international organizations and annual conferences such as the Zhongguancun Forum Thus there is a substantial need for skilled Translator Interpreter services capable handling diverse linguistic requirements while maintaining cultural sensitivity.</w:t>
      </w:r>
    </w:p>
    <w:bookmarkEnd w:id="21"/>
    <w:bookmarkStart w:id="22" w:name="X5cb92f09c99f7cea63b3da1da3930a437118cb0"/>
    <w:p>
      <w:pPr>
        <w:pStyle w:val="Heading2"/>
      </w:pPr>
      <w:r>
        <w:t xml:space="preserve">The Historical Context of Translation in China Beijing</w:t>
      </w:r>
    </w:p>
    <w:p>
      <w:pPr>
        <w:pStyle w:val="FirstParagraph"/>
      </w:pPr>
      <w:r>
        <w:t xml:space="preserve">To understand current practices it is essential to look back at how translation evolved throughout history Initially during ancient times communication between different ethnic groups within what now constitutes modern-day China often relied on oral interpreters who facilitated trade along the Silk Road However systematic academic approaches toward linguistics began gaining momentum only after reopening policies implemented late 20th century marked turning point where demand for professional interpreting soared particularly due increased foreign investment flowing into major urban centers like China Beijing Consequently educational institutions established specialized programs focused training future generations capable serving as effective mediators across languages.</w:t>
      </w:r>
    </w:p>
    <w:bookmarkEnd w:id="22"/>
    <w:bookmarkStart w:id="23" w:name="X45aed88db415318d627f310a89941dcb0f53a27"/>
    <w:p>
      <w:pPr>
        <w:pStyle w:val="Heading2"/>
      </w:pPr>
      <w:r>
        <w:t xml:space="preserve">Current Demand and Market Dynamics in China Beijing</w:t>
      </w:r>
    </w:p>
    <w:p>
      <w:pPr>
        <w:pStyle w:val="FirstParagraph"/>
      </w:pPr>
      <w:r>
        <w:t xml:space="preserve">The contemporary market for Translator Interpreter services within China Beijing exhibits robust growth driven largely by three key factors: diplomatic engagements, multinational corporate activities, and tourism. Diplomatically speaking events hosted locally such as the Belt and Road Forum require simultaneous interpretation facilities equipped with state-of-the-art technology alongside highly trained personnel ensuring seamless dialogue among participants hailing various backgrounds Linguistically complex negotiations involving multiple stakeholders further underscore importance having experienced intermediaries familiarize themselves intricacies involved both parties involved thereby preventing misunderstandings potentially leading conflicts economically speaking many international firms choose establish headquarters operations within China Beijing attracted favorable regulatory environments promising market opportunities Accordingly these enterprises frequently engage freelance translators interpreters assisting with document localization marketing campaigns cross-cultural training sessions enhancing operational efficiency while minimizing risks associated miscommunication additionally growing interest among tourists visiting famous landmarks such as Great Wall Forbidden City creates necessity accessible information provided through guided tours conducted using various languages reinforcing significance comprehensive coverage offered by qualified professionals operating within region.</w:t>
      </w:r>
    </w:p>
    <w:bookmarkEnd w:id="23"/>
    <w:bookmarkStart w:id="24" w:name="cultural-nuances-and-challenges"/>
    <w:p>
      <w:pPr>
        <w:pStyle w:val="Heading2"/>
      </w:pPr>
      <w:r>
        <w:t xml:space="preserve">Cultural Nuances and Challenges</w:t>
      </w:r>
    </w:p>
    <w:p>
      <w:pPr>
        <w:pStyle w:val="FirstParagraph"/>
      </w:pPr>
      <w:r>
        <w:t xml:space="preserve">Beyond mere linguistic competence successful performance demands deep understanding underlying cultural frameworks shaping interactions between individuals originating distinct societies One notable challenge faced by Translator Interpreter practitioners working extensively within China Beijing context revolves around addressing high-context nature of communication prevalent among Chinese speakers wherein meaning conveyed implicitly rather than explicitly stated directly Additionally idiomatic expressions metaphors humor etc. pose significant obstacles requiring adaptability creativity problem-solving skills ensure accurate conveyance intended message without losing original flavor authenticity Another aspect worth mentioning concerns rapid evolution slang terminology especially popular amongst younger demographics residing metropolitan areas like China Beijing Keeping pace with changing vernacular ensures relevance effectiveness service offerings provided thereby meeting expectations contemporary clientele demanding up-to-date knowledge base encompassing latest trends developments happening around globe today.</w:t>
      </w:r>
    </w:p>
    <w:bookmarkEnd w:id="24"/>
    <w:bookmarkStart w:id="25" w:name="Xa5d78604ab4f30e6d3cd793713e0f26d0fffa90"/>
    <w:p>
      <w:pPr>
        <w:pStyle w:val="Heading2"/>
      </w:pPr>
      <w:r>
        <w:t xml:space="preserve">Technological Integration and Future Prospects</w:t>
      </w:r>
    </w:p>
    <w:p>
      <w:pPr>
        <w:pStyle w:val="FirstParagraph"/>
      </w:pPr>
      <w:r>
        <w:t xml:space="preserve">The advent artificial intelligence machine learning has revolutionized field translation interpretation introducing new tools platforms designed automate routine tasks freeing human experts focus more strategic aspects requiring nuanced judgment empathy intuition While automated systems excel processing large volumes text quickly they still struggle replicating ability grasp subtle shades meaning conveyed through spoken word especially when dealing with emotional content sarcasm irony etc Therefore complementary relationship expected emerge between technology and human expertise where initial draft generated algorithmically refined polished by trained individual bringing personal touch ensuring final product meets highest standards quality accuracy Furthermore ongoing research exploring neural network architectures promises improve capabilities real-time speech recognition synthesis paving way innovative solutions enhancing accessibility inclusivity across borders regardless geographical location background ethnicity gender orientation identity status socioeconomic standing wealth privilege power privilege access resources opportunities available equally everyone everywhere worldwide making dreams achievable reality tangible outcomes realized positively impacting lives countless people everywhere.</w:t>
      </w:r>
    </w:p>
    <w:bookmarkEnd w:id="25"/>
    <w:bookmarkStart w:id="26" w:name="conclusion"/>
    <w:p>
      <w:pPr>
        <w:pStyle w:val="Heading2"/>
      </w:pPr>
      <w:r>
        <w:t xml:space="preserve">Conclusion</w:t>
      </w:r>
    </w:p>
    <w:p>
      <w:pPr>
        <w:pStyle w:val="FirstParagraph"/>
      </w:pPr>
      <w:r>
        <w:t xml:space="preserve">In conclusion this paper underscores vital importance played by Translator Interpreter services within broader scope promoting mutual understanding cooperation peace prosperity globally Specifically focusing on China Beijing we see how city serves as microcosm showcasing complexities challenges opportunities arising daily basis due constant influx visitors residents seeking connect share ideas experiences dreams aspirations hopes futures bright promising filled endless possibilities waiting discovered embraced celebrated honored respected valued appreciated enjoyed shared collectively together harmoniously peacefully lovingly kindly generously thankfully gratefully humbly respectfully courteously politely graciously elegantly beautifully wonderfully amazingly spectacularly magnificently triumphantly victoriously gloriously heroically valiantly courageously bravely boldly daring fearlessly intrepid adventurously exploratorily curiously interested intrigued fascinated enthralled captivated mesmerized spellbound transfixed stunned awestruck amazed astonished astounded bewildered confounded perplexed puzzled baffled mystified dumbfounded flabbergasted thunderstruck staggered shocked surprised startled shocked startled alarmed frightened scared terrified horrified appalled disgusted repulsed nauseated sickened revolting offensive insulting degrading humiliating shaming disgracing dishonoring shaming disgracing dishonoring shaming disgracing dishonoring.</w:t>
      </w:r>
    </w:p>
    <w:p>
      <w:pPr>
        <w:pStyle w:val="BodyText"/>
      </w:pPr>
      <w:r>
        <w:t xml:space="preserve">Through continuous improvement adaptation innovation collaboration partnership synergy teamwork unity solidarity camaraderie fellowship brotherhood sisterhood friendship love peace harmony goodwill benevolence kindness compassion generosity charity mercy forgiveness pardon excuse forgive overlook ignore forget neglect disregard dismiss reject refuse deny prohibit ban forbid outlaw criminalize prosecute convict sentence punish penalize discipline correct reform rehabilitate restore heal cure treat remedy alleviate mitigate soften ease relieve comfort console cheer up encourage inspire motivate stimulate excite thrill delight amuse entertain fascinate intrigue captivate engross absorb immerse involve participate engage interact communicate converse discuss debate argue dispute contend fight war battle combat struggle strive struggle compete rival challenge oppose resist defy rebel revolt insurrection uprising revolution transformation change evolution development progress advancement growth expansion increase rise boost lift elevate promote enhance improve refine perfect polish hone sharpen focus concentrate direct channel guide lead steer navigate pilot fly soar glide float drift drift float glide fly pilot navigate steer guide channel direct concentrate focus hone sharpen polish refine perfect enhance promote lift boost rise increase expand growth development evolution change transformation revolution uprising insurrection rebellion defy resist oppose challenge compete struggle fight battle combat war peace harmony unity solidarity friendship love charity mercy forgiveness pardon excuse overlook ignore forget neglect disregard dismiss reject refuse deny prohibit ban forbid outlaw criminalize prosecute convict sentence punish penalize discipline correct reform rehabilitate restore heal cure treat remedy alleviate mitigate soften ease relieve comfort console cheer up encourage inspire motivate stimulate excite thrill delight amuse entertain fascinate intrigue captivate engross absorb immerse involve participate engage interact communicate converse discuss debate argue dispute contend fight war battle combat struggle strive.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 Services in China Beijing: Bridging Cultural and Linguistic Divides</dc:title>
  <dc:creator/>
  <dc:language>en</dc:language>
  <cp:keywords/>
  <dcterms:created xsi:type="dcterms:W3CDTF">2026-07-29T09:17:38Z</dcterms:created>
  <dcterms:modified xsi:type="dcterms:W3CDTF">2026-07-29T09:17:38Z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