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Professional</w:t>
      </w:r>
      <w:r>
        <w:t xml:space="preserve"> </w:t>
      </w:r>
      <w:r>
        <w:t xml:space="preserve">Translation</w:t>
      </w:r>
      <w:r>
        <w:t xml:space="preserve"> </w:t>
      </w:r>
      <w:r>
        <w:t xml:space="preserve">and</w:t>
      </w:r>
      <w:r>
        <w:t xml:space="preserve"> </w:t>
      </w:r>
      <w:r>
        <w:t xml:space="preserve">Interpretation</w:t>
      </w:r>
      <w:r>
        <w:t xml:space="preserve"> </w:t>
      </w:r>
      <w:r>
        <w:t xml:space="preserve">Services</w:t>
      </w:r>
      <w:r>
        <w:t xml:space="preserve"> </w:t>
      </w:r>
      <w:r>
        <w:t xml:space="preserve">in</w:t>
      </w:r>
      <w:r>
        <w:t xml:space="preserve"> </w:t>
      </w:r>
      <w:r>
        <w:t xml:space="preserve">Abidjan,</w:t>
      </w:r>
      <w:r>
        <w:t xml:space="preserve"> </w:t>
      </w:r>
      <w:r>
        <w:t xml:space="preserve">Ivory</w:t>
      </w:r>
      <w:r>
        <w:t xml:space="preserve"> </w:t>
      </w:r>
      <w:r>
        <w:t xml:space="preserve">Coast</w:t>
      </w:r>
    </w:p>
    <w:bookmarkStart w:id="27" w:name="X3caedd448fd7f452b809f014ed642041004b703"/>
    <w:p>
      <w:pPr>
        <w:pStyle w:val="Heading1"/>
      </w:pPr>
      <w:r>
        <w:t xml:space="preserve">The Strategic Imperative of Professional Translation and Interpretation Services in Abidjan, Ivory Coast</w:t>
      </w:r>
    </w:p>
    <w:p>
      <w:pPr>
        <w:pStyle w:val="FirstParagraph"/>
      </w:pPr>
      <w:r>
        <w:rPr>
          <w:bCs/>
          <w:b/>
        </w:rPr>
        <w:t xml:space="preserve">Abstract:</w:t>
      </w:r>
      <w:r>
        <w:br/>
      </w:r>
      <w:r>
        <w:t xml:space="preserve">This research paper examines the critical role of professional Translator Interpreter services within the socio-economic and political landscape of Abidjan, Ivory Coast. As a major economic hub in West Africa, Abidjan serves as a gateway for international trade, diplomacy, and development aid. This study analyzes the linguistic diversity inherent to the region, particularly between French—the official language—and indigenous languages such as Dioula and Baoulé. It argues that high-quality translation and interpretation are not merely linguistic conveniences but essential infrastructure for effective governance, legal compliance, healthcare delivery, and international business integration in Ivory Coast Abidjan.</w:t>
      </w:r>
    </w:p>
    <w:bookmarkStart w:id="20" w:name="introduction"/>
    <w:p>
      <w:pPr>
        <w:pStyle w:val="Heading2"/>
      </w:pPr>
      <w:r>
        <w:t xml:space="preserve">1. Introduction</w:t>
      </w:r>
    </w:p>
    <w:p>
      <w:pPr>
        <w:pStyle w:val="FirstParagraph"/>
      </w:pPr>
      <w:r>
        <w:t xml:space="preserve">In an increasingly globalized world, language acts as both a bridge and a barrier. Nowhere is this duality more pronounced than in West Africa, specifically within the Republic of Côte d'Ivoire (Ivory Coast). Abidjan, the economic capital and largest city of Ivory Coast Abidjan, stands as the beating heart of commerce in Francophone West Africa. However, beneath its surface lies a complex linguistic tapestry that poses significant challenges for effective communication. While French remains the sole official language mandated by the state for administration and education, it is spoken fluently by only a minority of the population. The majority relies on local languages for daily interaction.</w:t>
      </w:r>
    </w:p>
    <w:p>
      <w:pPr>
        <w:pStyle w:val="BodyText"/>
      </w:pPr>
      <w:r>
        <w:t xml:space="preserve">This paper explores why professional Translator Interpreter services are indispensable in this context. It posits that without accurate linguistic mediation, critical sectors such as law, medicine, and international trade suffer from inefficiencies and potential injustices. For Ivory Coast Abidjan to maintain its status as a regional powerhouse, it must invest heavily in human capital capable of bridging the gap between the Francophone administrative elite and the multilingual populace.</w:t>
      </w:r>
    </w:p>
    <w:bookmarkEnd w:id="20"/>
    <w:bookmarkStart w:id="21" w:name="linguistic-landscape-of-abidjan"/>
    <w:p>
      <w:pPr>
        <w:pStyle w:val="Heading2"/>
      </w:pPr>
      <w:r>
        <w:t xml:space="preserve">2. Linguistic Landscape of Abidjan</w:t>
      </w:r>
    </w:p>
    <w:p>
      <w:pPr>
        <w:pStyle w:val="FirstParagraph"/>
      </w:pPr>
      <w:r>
        <w:t xml:space="preserve">To understand the necessity of a Translator Interpreter, one must first comprehend the linguistic reality on the ground. French is widely used in government documents, legal contracts, and higher education. However, its proficiency varies significantly across socioeconomic classes. Conversely languages such as Dioula (Jula), Baoulé, Bété, and Akan serve as lingua francas for commerce and social cohesion.</w:t>
      </w:r>
    </w:p>
    <w:p>
      <w:pPr>
        <w:pStyle w:val="BodyText"/>
      </w:pPr>
      <w:r>
        <w:t xml:space="preserve">In a city like Abidjan Abidjan International Business transactions often involve parties who may speak French but possess limited technical vocabulary in that language. Furthermore, informal negotiations frequently occur in local dialects. Consequently, the demand for a Translator Interpreter is not limited to written documents (translation) but extends heavily to real-time verbal communication (interpretation). The absence of skilled personnel can lead to misunderstandings that have severe economic and legal repercussions.</w:t>
      </w:r>
    </w:p>
    <w:bookmarkEnd w:id="21"/>
    <w:bookmarkStart w:id="22" w:name="legal-and-judicial-implications"/>
    <w:p>
      <w:pPr>
        <w:pStyle w:val="Heading2"/>
      </w:pPr>
      <w:r>
        <w:t xml:space="preserve">3. Legal and Judicial Implications</w:t>
      </w:r>
    </w:p>
    <w:p>
      <w:pPr>
        <w:pStyle w:val="FirstParagraph"/>
      </w:pPr>
      <w:r>
        <w:t xml:space="preserve">The justice system is a primary domain where the role of the Translator Interpreter becomes a matter of human rights. In Ivory Coast Abidjan, suspects in police custody or defendants in court may not be fluent in French. If they cannot understand charges against them or legal proceedings, their right to a fair trial is compromised. Professional interpreters ensure that constitutional rights are upheld by accurately conveying legal terminology into accessible local languages.</w:t>
      </w:r>
    </w:p>
    <w:p>
      <w:pPr>
        <w:pStyle w:val="BodyText"/>
      </w:pPr>
      <w:r>
        <w:t xml:space="preserve">Moreover, the translation of legal contracts is vital for foreign investors looking to operate in Abidjan. A mistranslation in a lease agreement or investment treaty can lead to prolonged litigation and financial loss. Therefore, certified Translator Interpreter services provide a layer of security and trust that is essential for the rule of law.</w:t>
      </w:r>
    </w:p>
    <w:bookmarkEnd w:id="22"/>
    <w:bookmarkStart w:id="23" w:name="healthcare-and-public-policy"/>
    <w:p>
      <w:pPr>
        <w:pStyle w:val="Heading2"/>
      </w:pPr>
      <w:r>
        <w:t xml:space="preserve">4. Healthcare and Public Policy</w:t>
      </w:r>
    </w:p>
    <w:p>
      <w:pPr>
        <w:pStyle w:val="FirstParagraph"/>
      </w:pPr>
      <w:r>
        <w:t xml:space="preserve">In the healthcare sector, effective communication is literally a matter of life and death. In many hospitals in Abidjan, medical professionals speak French, while patients may only speak indigenous languages. Miscommunication regarding symptoms, allergies, or treatment plans can result in misdiagnosis or improper medication administration.</w:t>
      </w:r>
    </w:p>
    <w:p>
      <w:pPr>
        <w:pStyle w:val="BodyText"/>
      </w:pPr>
      <w:r>
        <w:t xml:space="preserve">Furthermore, public health initiatives—such as vaccination campaigns or HIV/AIDS awareness programs—rely heavily on clear messaging. A Translator Interpreter plays a crucial role in adapting these messages culturally and linguistically to ensure they resonate with diverse communities. Without this nuance, public health policies may fail to reach their intended audiences, undermining national health goals.</w:t>
      </w:r>
    </w:p>
    <w:bookmarkEnd w:id="23"/>
    <w:bookmarkStart w:id="24" w:name="Xb9700e31381ed2bf50ec7e7dc0937a398f8ff65"/>
    <w:p>
      <w:pPr>
        <w:pStyle w:val="Heading2"/>
      </w:pPr>
      <w:r>
        <w:t xml:space="preserve">5. Economic Integration and International Business</w:t>
      </w:r>
    </w:p>
    <w:p>
      <w:pPr>
        <w:pStyle w:val="FirstParagraph"/>
      </w:pPr>
      <w:r>
        <w:t xml:space="preserve">Ivory Coast Abidjan is a focal point for multinational corporations operating in West Africa. As the region integrates further into global supply chains, the need for precise business translation grows. Technical manuals, marketing materials, and financial reports must be translated accurately to meet international standards while remaining comprehensible to local staff.</w:t>
      </w:r>
    </w:p>
    <w:p>
      <w:pPr>
        <w:pStyle w:val="BodyText"/>
      </w:pPr>
      <w:r>
        <w:t xml:space="preserve">Interpretation services are equally critical during high-level negotiations between Ivorian companies and foreign partners. Cultural nuances often accompany language; a skilled Interpreter does not just translate words but explains cultural contexts, preventing diplomatic faux pas that could stall deals. For Ivory Coast Abidjan to attract sustained foreign direct investment, the business environment must be perceived as transparent and accessible, qualities heavily dependent on linguistic clarity.</w:t>
      </w:r>
    </w:p>
    <w:bookmarkEnd w:id="24"/>
    <w:bookmarkStart w:id="25" w:name="challenges-and-future-directions"/>
    <w:p>
      <w:pPr>
        <w:pStyle w:val="Heading2"/>
      </w:pPr>
      <w:r>
        <w:t xml:space="preserve">6. Challenges and Future Directions</w:t>
      </w:r>
    </w:p>
    <w:p>
      <w:pPr>
        <w:pStyle w:val="FirstParagraph"/>
      </w:pPr>
      <w:r>
        <w:t xml:space="preserve">Despite the clear need for a Translator Interpreter workforce, several challenges persist in Ivory Coast Abidjan. There is a shortage of formalized training programs specifically focused on legal and medical interpretation. Many practitioners are self-taught or rely on ad-hoc solutions that lack professional standards. Additionally, there is often a lack of recognition for the profession within the national regulatory framework.</w:t>
      </w:r>
    </w:p>
    <w:p>
      <w:pPr>
        <w:pStyle w:val="BodyText"/>
      </w:pPr>
      <w:r>
        <w:t xml:space="preserve">To address these issues, it is recommended that Ivorian institutions collaborate with international bodies to establish certification standards for Translator Interpreter services. Universities in Abidjan should expand curricula to include specialized translation tracks. Furthermore, government agencies must mandate the use of certified interpreters in judicial and medical settings.</w:t>
      </w:r>
    </w:p>
    <w:bookmarkEnd w:id="25"/>
    <w:bookmarkStart w:id="26" w:name="conclusion"/>
    <w:p>
      <w:pPr>
        <w:pStyle w:val="Heading2"/>
      </w:pPr>
      <w:r>
        <w:t xml:space="preserve">7. Conclusion</w:t>
      </w:r>
    </w:p>
    <w:p>
      <w:pPr>
        <w:pStyle w:val="FirstParagraph"/>
      </w:pPr>
      <w:r>
        <w:t xml:space="preserve">In conclusion, the role of the Translator Interpreter in Ivory Coast Abidjan extends far beyond simple language conversion. It is a foundational element of social equity, legal justice, public health safety, and economic stability. As Abidjan continues to grow as a metropolitan center and regional leader, the complexity of its linguistic environment will only increase.</w:t>
      </w:r>
    </w:p>
    <w:p>
      <w:pPr>
        <w:pStyle w:val="BodyText"/>
      </w:pPr>
      <w:r>
        <w:t xml:space="preserve">Investing in professional translation and interpretation services is not merely an operational cost but a strategic imperative. By ensuring that communication flows accurately across linguistic boundaries, Ivory Coast can foster greater social cohesion, enhance its attractiveness to international partners, and ensure that all citizens have equal access to justice and healthcare. The future success of Abidjan depends on recognizing the Translator Interpreter as an essential professional in the modern economy.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Professional Translation and Interpretation Services in Abidjan, Ivory Coast</dc:title>
  <dc:creator/>
  <dc:language>en</dc:language>
  <cp:keywords/>
  <dcterms:created xsi:type="dcterms:W3CDTF">2026-07-29T15:33:30Z</dcterms:created>
  <dcterms:modified xsi:type="dcterms:W3CDTF">2026-07-29T15:33:30Z</dcterms:modified>
</cp:coreProperties>
</file>

<file path=docProps/custom.xml><?xml version="1.0" encoding="utf-8"?>
<Properties xmlns="http://schemas.openxmlformats.org/officeDocument/2006/custom-properties" xmlns:vt="http://schemas.openxmlformats.org/officeDocument/2006/docPropsVTypes"/>
</file>