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Globalizing</w:t>
      </w:r>
      <w:r>
        <w:t xml:space="preserve"> </w:t>
      </w:r>
      <w:r>
        <w:t xml:space="preserve">Economy</w:t>
      </w:r>
    </w:p>
    <w:bookmarkStart w:id="29" w:name="X84f6b6ac4290b202efd1b52ec073ab68afaf689"/>
    <w:p>
      <w:pPr>
        <w:pStyle w:val="Heading1"/>
      </w:pPr>
      <w:r>
        <w:t xml:space="preserve">The Role of Translator Interpreters in Tanzania, Dar es Salaam:</w:t>
      </w:r>
    </w:p>
    <w:bookmarkStart w:id="20" w:name="X2b3bdae6edefcb9b753c5844bf05b9c4a29e349"/>
    <w:p>
      <w:pPr>
        <w:pStyle w:val="Heading2"/>
      </w:pPr>
      <w:r>
        <w:t xml:space="preserve">Bridging Linguistic Gaps in a Globalizing Economy</w:t>
      </w:r>
    </w:p>
    <w:p>
      <w:pPr>
        <w:pStyle w:val="FirstParagraph"/>
      </w:pPr>
      <w:r>
        <w:rPr>
          <w:bCs/>
          <w:b/>
        </w:rPr>
        <w:t xml:space="preserve">Abstract:</w:t>
      </w:r>
    </w:p>
    <w:p>
      <w:pPr>
        <w:pStyle w:val="BodyText"/>
      </w:pPr>
      <w:r>
        <w:t xml:space="preserve">This research paper examines the critical function of translator interpreters within the dynamic socio-economic landscape of Tanzania, specifically focusing on Dar es Salaam. As the commercial hub of East Africa, Dar es Salaam serves as a melting pot for diverse linguistic groups and international business operations. This study analyzes how professional translator interpreter services facilitate legal compliance, healthcare accessibility, and economic development in the region.</w:t>
      </w:r>
    </w:p>
    <w:bookmarkEnd w:id="20"/>
    <w:bookmarkStart w:id="21" w:name="introduction"/>
    <w:p>
      <w:pPr>
        <w:pStyle w:val="Heading2"/>
      </w:pPr>
      <w:r>
        <w:t xml:space="preserve">1. Introduction</w:t>
      </w:r>
    </w:p>
    <w:p>
      <w:pPr>
        <w:pStyle w:val="FirstParagraph"/>
      </w:pPr>
      <w:r>
        <w:t xml:space="preserve">Linguistic diversity is both a cultural treasure and a logistical challenge in many parts of the world. In Tanzania, this dichotomy is particularly pronounced. With over 120 indigenous languages spoken across the nation, the ability to communicate effectively across linguistic barriers is essential for social cohesion and economic progress. While Swahili serves as the national language and English remains an official language for business and education, a significant gap exists between these two spheres, as well as with other regional languages. This is where the professional</w:t>
      </w:r>
      <w:r>
        <w:t xml:space="preserve"> </w:t>
      </w:r>
      <w:r>
        <w:rPr>
          <w:bCs/>
          <w:b/>
        </w:rPr>
        <w:t xml:space="preserve">Translator Interpreter</w:t>
      </w:r>
      <w:r>
        <w:t xml:space="preserve"> </w:t>
      </w:r>
      <w:r>
        <w:t xml:space="preserve">becomes indispensable.</w:t>
      </w:r>
    </w:p>
    <w:p>
      <w:pPr>
        <w:pStyle w:val="BodyText"/>
      </w:pPr>
      <w:r>
        <w:t xml:space="preserve">Dar es Salaam, Tanzania’s largest city and its primary port, acts as the economic engine of the country. It attracts multinational corporations, diplomatic missions, international NGOs, and a vast influx of internal migrants from various linguistic backgrounds. Consequently, the demand for high-quality language services in</w:t>
      </w:r>
      <w:r>
        <w:t xml:space="preserve"> </w:t>
      </w:r>
      <w:r>
        <w:rPr>
          <w:bCs/>
          <w:b/>
        </w:rPr>
        <w:t xml:space="preserve">Tanzania Dar es Salaam</w:t>
      </w:r>
      <w:r>
        <w:t xml:space="preserve"> </w:t>
      </w:r>
      <w:r>
        <w:t xml:space="preserve">has skyrocketed. This paper argues that effective translator interpreter services are not merely supportive tools but foundational infrastructure required for the smooth operation of justice, healthcare, and commerce in this bustling metropolis.</w:t>
      </w:r>
    </w:p>
    <w:bookmarkEnd w:id="21"/>
    <w:bookmarkStart w:id="22" w:name="the-linguistic-landscape-of-tanzania"/>
    <w:p>
      <w:pPr>
        <w:pStyle w:val="Heading2"/>
      </w:pPr>
      <w:r>
        <w:t xml:space="preserve">2. The Linguistic Landscape of Tanzania</w:t>
      </w:r>
    </w:p>
    <w:p>
      <w:pPr>
        <w:pStyle w:val="FirstParagraph"/>
      </w:pPr>
      <w:r>
        <w:t xml:space="preserve">To understand the necessity of translation and interpreting in</w:t>
      </w:r>
      <w:r>
        <w:t xml:space="preserve"> </w:t>
      </w:r>
      <w:r>
        <w:rPr>
          <w:bCs/>
          <w:b/>
        </w:rPr>
        <w:t xml:space="preserve">Tanzania Dar es Salaam</w:t>
      </w:r>
      <w:r>
        <w:t xml:space="preserve">, one must first appreciate its complex linguistic ecology. Swahili (Kiswahili) is the lingua franca, spoken by the majority as a first or second language. However, English is the primary medium of instruction in higher education and is often preferred for international legal and corporate documents.</w:t>
      </w:r>
    </w:p>
    <w:p>
      <w:pPr>
        <w:pStyle w:val="BodyText"/>
      </w:pPr>
      <w:r>
        <w:t xml:space="preserve">This bilingual dynamic creates a unique demand for both translation (converting written text from one language to another) and interpreting (facilitating oral communication). Furthermore, Dar es Salaam is home to significant populations speaking languages such as Lugha ya Makonde, Kigogo, and various other dialects. When these individuals interact with state institutions or international entities that operate primarily in English or formal Swahili without dialectical nuance, miscommunication can lead to severe consequences.</w:t>
      </w:r>
    </w:p>
    <w:bookmarkEnd w:id="22"/>
    <w:bookmarkStart w:id="23" w:name="X7b3bb429f8d079ca77b59c38ef0cebfba9f1173"/>
    <w:p>
      <w:pPr>
        <w:pStyle w:val="Heading2"/>
      </w:pPr>
      <w:r>
        <w:t xml:space="preserve">3. The Legal System: Ensuring Justice Through Language</w:t>
      </w:r>
    </w:p>
    <w:p>
      <w:pPr>
        <w:pStyle w:val="FirstParagraph"/>
      </w:pPr>
      <w:r>
        <w:t xml:space="preserve">The judiciary in</w:t>
      </w:r>
      <w:r>
        <w:t xml:space="preserve"> </w:t>
      </w:r>
      <w:r>
        <w:rPr>
          <w:bCs/>
          <w:b/>
        </w:rPr>
        <w:t xml:space="preserve">Tanzania Dar es Salaam</w:t>
      </w:r>
      <w:r>
        <w:t xml:space="preserve"> </w:t>
      </w:r>
      <w:r>
        <w:t xml:space="preserve">faces significant challenges regarding language access. While court proceedings are often conducted in English, many defendants and witnesses speak only Swahili or local dialects. The role of the court interpreter is pivotal here to uphold the constitutional right to a fair trial.</w:t>
      </w:r>
    </w:p>
    <w:p>
      <w:pPr>
        <w:pStyle w:val="BodyText"/>
      </w:pPr>
      <w:r>
        <w:t xml:space="preserve">A</w:t>
      </w:r>
      <w:r>
        <w:t xml:space="preserve"> </w:t>
      </w:r>
      <w:r>
        <w:rPr>
          <w:bCs/>
          <w:b/>
        </w:rPr>
        <w:t xml:space="preserve">Translator Interpreter</w:t>
      </w:r>
      <w:r>
        <w:t xml:space="preserve"> </w:t>
      </w:r>
      <w:r>
        <w:t xml:space="preserve">working within this sector ensures that legal documents—such as police reports, bail applications, and contractual disputes—are accurately translated. Errors in legal translation can lead to miscarriages of justice. In Dar es Salaam’s busy court system, professional interpreters bridge the gap between the formal English-based legal code and the vernacular understanding of citizens. This not only protects individual rights but also enhances public trust in institutional integrity.</w:t>
      </w:r>
    </w:p>
    <w:bookmarkEnd w:id="23"/>
    <w:bookmarkStart w:id="24" w:name="X4fb330817ad38df80f6a7caf397628ff8b7787c"/>
    <w:p>
      <w:pPr>
        <w:pStyle w:val="Heading2"/>
      </w:pPr>
      <w:r>
        <w:t xml:space="preserve">4. Healthcare Accessibility and Public Health</w:t>
      </w:r>
    </w:p>
    <w:p>
      <w:pPr>
        <w:pStyle w:val="FirstParagraph"/>
      </w:pPr>
      <w:r>
        <w:t xml:space="preserve">In the healthcare sector, language barriers can be a matter of life and death. Dar es Salaam is home to major medical centers like Muhimbili National Hospital, which receive patients from all over Tanzania and neighboring countries. Medical terminology in English is highly specialized, while patient histories are often recounted in Swahili or indigenous languages.</w:t>
      </w:r>
    </w:p>
    <w:p>
      <w:pPr>
        <w:pStyle w:val="BodyText"/>
      </w:pPr>
      <w:r>
        <w:t xml:space="preserve">Professional translator interpreters are crucial for accurate diagnosis and treatment planning. They do not merely translate words; they convey context, cultural nuances regarding health beliefs, and precise medical instructions. For public health initiatives—such as HIV/AIDS awareness campaigns or vaccination drives—translating educational materials into accessible Swahili or local dialects ensures that vital information reaches marginalized communities effectively.</w:t>
      </w:r>
    </w:p>
    <w:bookmarkEnd w:id="24"/>
    <w:bookmarkStart w:id="25" w:name="Xbf87d977390ccd58bf8899d3790f77321dad8b8"/>
    <w:p>
      <w:pPr>
        <w:pStyle w:val="Heading2"/>
      </w:pPr>
      <w:r>
        <w:t xml:space="preserve">5. Economic Development and International Business</w:t>
      </w:r>
    </w:p>
    <w:p>
      <w:pPr>
        <w:pStyle w:val="FirstParagraph"/>
      </w:pPr>
      <w:r>
        <w:t xml:space="preserve">Dar es Salaam is the gateway to East Africa, hosting the Tanzania Ports Authority and numerous regional headquarters for global firms. The influx of foreign investment necessitates robust business translation services. Contracts, tender documents, technical specifications, and corporate communications must be meticulously translated to prevent financial disputes.</w:t>
      </w:r>
    </w:p>
    <w:p>
      <w:pPr>
        <w:pStyle w:val="BodyText"/>
      </w:pPr>
      <w:r>
        <w:t xml:space="preserve">A skilled</w:t>
      </w:r>
      <w:r>
        <w:t xml:space="preserve"> </w:t>
      </w:r>
      <w:r>
        <w:rPr>
          <w:bCs/>
          <w:b/>
        </w:rPr>
        <w:t xml:space="preserve">Translator Interpreter</w:t>
      </w:r>
      <w:r>
        <w:t xml:space="preserve"> </w:t>
      </w:r>
      <w:r>
        <w:t xml:space="preserve">in this context understands not just language but also commercial terminology and cultural business practices. They facilitate negotiations between local Tanzanian entrepreneurs and international investors from China, Europe, America, and other parts of Africa. By ensuring clarity and mutual understanding, these professionals reduce transaction costs and foster a favorable business environment.</w:t>
      </w:r>
    </w:p>
    <w:bookmarkEnd w:id="25"/>
    <w:bookmarkStart w:id="26" w:name="X270c8d6ce2c3b309f167585497e3ffb25684506"/>
    <w:p>
      <w:pPr>
        <w:pStyle w:val="Heading2"/>
      </w:pPr>
      <w:r>
        <w:t xml:space="preserve">6. Challenges Facing Translator Interpreters in Dar es Salaam</w:t>
      </w:r>
    </w:p>
    <w:p>
      <w:pPr>
        <w:pStyle w:val="FirstParagraph"/>
      </w:pPr>
      <w:r>
        <w:t xml:space="preserve">Despite the clear need for language services, the profession faces several hurdles in</w:t>
      </w:r>
      <w:r>
        <w:t xml:space="preserve"> </w:t>
      </w:r>
      <w:r>
        <w:rPr>
          <w:bCs/>
          <w:b/>
        </w:rPr>
        <w:t xml:space="preserve">Tanzania Dar es Salaam</w:t>
      </w:r>
      <w:r>
        <w:t xml:space="preserve">. First, there is a lack of standardized professional certification and regulation. While bodies exist, enforcement is inconsistent, leading to variability in service quality. Second, there is a shortage of specialized training for niche fields such as legal or medical interpreting.</w:t>
      </w:r>
    </w:p>
    <w:p>
      <w:pPr>
        <w:pStyle w:val="BodyText"/>
      </w:pPr>
      <w:r>
        <w:t xml:space="preserve">Additionally, the pressure on public sector interpreters in courts and hospitals often leads to burnout due to high caseloads and inadequate resources. Private sector clients may also lack awareness of the value of professional translation versus ad-hoc translation by bilingual friends or relatives, which often results in inaccuracies.</w:t>
      </w:r>
    </w:p>
    <w:bookmarkEnd w:id="26"/>
    <w:bookmarkStart w:id="27" w:name="X313ff5e51be5409a73be26f16a6d6ce1724f98d"/>
    <w:p>
      <w:pPr>
        <w:pStyle w:val="Heading2"/>
      </w:pPr>
      <w:r>
        <w:t xml:space="preserve">7. Recommendations for Strengthening Language Services</w:t>
      </w:r>
    </w:p>
    <w:p>
      <w:pPr>
        <w:pStyle w:val="FirstParagraph"/>
      </w:pPr>
      <w:r>
        <w:t xml:space="preserve">To fully leverage the potential of translator interpreters in</w:t>
      </w:r>
      <w:r>
        <w:t xml:space="preserve"> </w:t>
      </w:r>
      <w:r>
        <w:rPr>
          <w:bCs/>
          <w:b/>
        </w:rPr>
        <w:t xml:space="preserve">Tanzania Dar es Salaam</w:t>
      </w:r>
      <w:r>
        <w:t xml:space="preserve">, several steps are recommended:</w:t>
      </w:r>
    </w:p>
    <w:p>
      <w:pPr>
        <w:numPr>
          <w:ilvl w:val="0"/>
          <w:numId w:val="1001"/>
        </w:numPr>
        <w:pStyle w:val="Compact"/>
      </w:pPr>
      <w:r>
        <w:rPr>
          <w:bCs/>
          <w:b/>
        </w:rPr>
        <w:t xml:space="preserve">Certification and Regulation:</w:t>
      </w:r>
      <w:r>
        <w:t xml:space="preserve"> </w:t>
      </w:r>
      <w:r>
        <w:t xml:space="preserve">The government, in partnership with professional bodies, should implement rigorous certification standards for legal and medical interpreters.</w:t>
      </w:r>
    </w:p>
    <w:p>
      <w:pPr>
        <w:numPr>
          <w:ilvl w:val="0"/>
          <w:numId w:val="1001"/>
        </w:numPr>
        <w:pStyle w:val="Compact"/>
      </w:pPr>
      <w:r>
        <w:rPr>
          <w:bCs/>
          <w:b/>
        </w:rPr>
        <w:t xml:space="preserve">Educational Programs:</w:t>
      </w:r>
      <w:r>
        <w:t xml:space="preserve"> </w:t>
      </w:r>
      <w:r>
        <w:t xml:space="preserve">Universities in Dar es Salaam should expand curriculum offerings to include specialized interpreting courses that combine linguistic proficiency with subject-matter expertise.</w:t>
      </w:r>
    </w:p>
    <w:p>
      <w:pPr>
        <w:numPr>
          <w:ilvl w:val="0"/>
          <w:numId w:val="1001"/>
        </w:numPr>
        <w:pStyle w:val="Compact"/>
      </w:pPr>
      <w:r>
        <w:rPr>
          <w:bCs/>
          <w:b/>
        </w:rPr>
        <w:t xml:space="preserve">Pricing Standards:</w:t>
      </w:r>
      <w:r>
        <w:t xml:space="preserve"> </w:t>
      </w:r>
      <w:r>
        <w:t xml:space="preserve">Establishing fair market rates for translation services will encourage professionalism and reduce reliance on unqualified individuals.</w:t>
      </w:r>
    </w:p>
    <w:bookmarkEnd w:id="27"/>
    <w:bookmarkStart w:id="28" w:name="conclusion"/>
    <w:p>
      <w:pPr>
        <w:pStyle w:val="Heading2"/>
      </w:pPr>
      <w:r>
        <w:t xml:space="preserve">8.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Tanzania Dar es Salaam</w:t>
      </w:r>
      <w:r>
        <w:t xml:space="preserve"> </w:t>
      </w:r>
      <w:r>
        <w:t xml:space="preserve">extends far beyond simple word conversion. They are vital agents of inclusion, ensuring that legal rights are protected, health outcomes improved, and economic opportunities realized regardless of language proficiency. As Dar es Salaam continues to grow as a regional hub, investing in high-quality language services is not just a linguistic necessity but an economic and social imperative. By strengthening the professional landscape for translators and interpreters, Tanzania can further unlock its potential for equitable development and global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Tanzania, Dar es Salaam: Bridging Linguistic Gaps in a Globalizing Economy</dc:title>
  <dc:creator/>
  <dc:language>en</dc:language>
  <cp:keywords/>
  <dcterms:created xsi:type="dcterms:W3CDTF">2026-07-29T17:19:43Z</dcterms:created>
  <dcterms:modified xsi:type="dcterms:W3CDTF">2026-07-29T17:19:43Z</dcterms:modified>
</cp:coreProperties>
</file>

<file path=docProps/custom.xml><?xml version="1.0" encoding="utf-8"?>
<Properties xmlns="http://schemas.openxmlformats.org/officeDocument/2006/custom-properties" xmlns:vt="http://schemas.openxmlformats.org/officeDocument/2006/docPropsVTypes"/>
</file>