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Zimbabwe</w:t>
      </w:r>
      <w:r>
        <w:t xml:space="preserve"> </w:t>
      </w:r>
      <w:r>
        <w:t xml:space="preserve">Harare</w:t>
      </w:r>
    </w:p>
    <w:bookmarkStart w:id="31" w:name="X05aa24b72e17edadec0cefa80d85c9cc1454f67"/>
    <w:p>
      <w:pPr>
        <w:pStyle w:val="Heading1"/>
      </w:pPr>
      <w:r>
        <w:t xml:space="preserve">Bridging Linguistic Divides: The Strategic Necessity of Translator Interpreter Services in Zimbabwe Harare</w:t>
      </w:r>
    </w:p>
    <w:p>
      <w:pPr>
        <w:pStyle w:val="FirstParagraph"/>
      </w:pPr>
      <w:r>
        <w:rPr>
          <w:u w:val="single"/>
          <w:bCs/>
          <w:b/>
        </w:rPr>
        <w:t xml:space="preserve">Abstract</w:t>
      </w:r>
      <w:r>
        <w:br/>
      </w:r>
      <w:r>
        <w:br/>
      </w:r>
      <w:r>
        <w:t xml:space="preserve">This research paper examines the pivotal role of professional translator and interpreter services within the socio-economic and political landscape of Zimbabwe, specifically focusing on its capital city, Harare. As a nation characterized by linguistic diversity yet burdened by economic volatility, Harare serves as a critical hub for international diplomacy, business transactions, legal proceedings, and healthcare. This document argues that accurate translation and interpretation are not merely linguistic conveniences but essential infrastructure for development in Zimbabwe Harare. The paper analyzes the current demand for these services across key sectors including law, commerce, and public health, highlighting the challenges of dialectal variation within Shona and Ndebele languages versus official English usage.</w:t>
      </w:r>
      <w:r>
        <w:br/>
      </w:r>
      <w:r>
        <w:br/>
      </w:r>
    </w:p>
    <w:bookmarkStart w:id="20" w:name="introduction"/>
    <w:p>
      <w:pPr>
        <w:pStyle w:val="Heading2"/>
      </w:pPr>
      <w:r>
        <w:t xml:space="preserve">1. Introduction</w:t>
      </w:r>
    </w:p>
    <w:p>
      <w:pPr>
        <w:pStyle w:val="FirstParagraph"/>
      </w:pPr>
      <w:r>
        <w:t xml:space="preserve">The Republic of Zimbabwe is a nation defined by its rich cultural tapestry, yet this richness presents complex communication challenges. While English remains the primary language of government, commerce, and education in Zimbabwe Harare, it is spoken fluently only by a minority of the population as a first language. The majority communicate primarily in indigenous languages such as Shona (Chishona) and Ndebele (Sindebele), alongside several other minority languages. In this context, the role of the</w:t>
      </w:r>
      <w:r>
        <w:t xml:space="preserve"> </w:t>
      </w:r>
      <w:r>
        <w:rPr>
          <w:bCs/>
          <w:b/>
        </w:rPr>
        <w:t xml:space="preserve">Translator Interpreter</w:t>
      </w:r>
      <w:r>
        <w:t xml:space="preserve"> </w:t>
      </w:r>
      <w:r>
        <w:t xml:space="preserve">transcends simple word-for-word conversion; it represents a bridge between policy and populace, between international investors and local markets, and between medical professionals and patients.</w:t>
      </w:r>
    </w:p>
    <w:p>
      <w:pPr>
        <w:pStyle w:val="BodyText"/>
      </w:pPr>
      <w:r>
        <w:t xml:space="preserve">This paper explores why robust interpretation services are indispensable in Zimbabwe Harare. It posits that the efficiency of administrative processes, the equity of legal representation, and the efficacy of public health interventions in this region are directly contingent upon high-quality linguistic mediation. Without skilled professionals facilitating communication across these linguistic barriers, significant misunderstandings arise, leading to economic loss and social inequity.</w:t>
      </w:r>
    </w:p>
    <w:bookmarkEnd w:id="20"/>
    <w:bookmarkStart w:id="21" w:name="Xaa8d29705cbd95682e389efb282429f1b5146fd"/>
    <w:p>
      <w:pPr>
        <w:pStyle w:val="Heading2"/>
      </w:pPr>
      <w:r>
        <w:t xml:space="preserve">2. The Linguistic Landscape of Zimbabwe Harare</w:t>
      </w:r>
    </w:p>
    <w:p>
      <w:pPr>
        <w:pStyle w:val="FirstParagraph"/>
      </w:pPr>
      <w:r>
        <w:t xml:space="preserve">To understand the necessity of a</w:t>
      </w:r>
      <w:r>
        <w:t xml:space="preserve"> </w:t>
      </w:r>
      <w:r>
        <w:rPr>
          <w:bCs/>
          <w:b/>
        </w:rPr>
        <w:t xml:space="preserve">Translator Interpreter</w:t>
      </w:r>
      <w:r>
        <w:t xml:space="preserve">, one must first analyze the linguistic reality on the ground in Harare. English serves as the official language, used in courts, parliament, and corporate boardrooms. However, daily life in Zimbabwe Harare is predominantly conducted through Shona and Ndebele. Furthermore, these languages are not monolithic; they possess various dialects influenced by regional origins.</w:t>
      </w:r>
    </w:p>
    <w:p>
      <w:pPr>
        <w:pStyle w:val="BodyText"/>
      </w:pPr>
      <w:r>
        <w:t xml:space="preserve">For instance, a legal proceeding involving a farmer from the Mashonaland East region may require interpretation that accounts for specific Shona dialectal nuances that differ slightly from those spoken in Harare urban centers. Similarly, Ndebele speakers may have distinct terminologies related to their historical context and geographic proximity to South Africa. A generic translation often fails to capture these subtleties, which can be legally or socially critical. Therefore, the demand for a</w:t>
      </w:r>
      <w:r>
        <w:t xml:space="preserve"> </w:t>
      </w:r>
      <w:r>
        <w:rPr>
          <w:bCs/>
          <w:b/>
        </w:rPr>
        <w:t xml:space="preserve">Translator Interpreter</w:t>
      </w:r>
      <w:r>
        <w:t xml:space="preserve"> </w:t>
      </w:r>
      <w:r>
        <w:t xml:space="preserve">who possesses not only language proficiency but also cultural competency in Zimbabwe Harare is exceptionally high.</w:t>
      </w:r>
    </w:p>
    <w:bookmarkEnd w:id="21"/>
    <w:bookmarkStart w:id="25" w:name="X1585d6522d8b4fe54bbce4423940ea72e34d493"/>
    <w:p>
      <w:pPr>
        <w:pStyle w:val="Heading2"/>
      </w:pPr>
      <w:r>
        <w:t xml:space="preserve">3. Key Sectors Requiring Specialized Services</w:t>
      </w:r>
    </w:p>
    <w:bookmarkStart w:id="22" w:name="the-legal-and-judicial-system"/>
    <w:p>
      <w:pPr>
        <w:pStyle w:val="Heading3"/>
      </w:pPr>
      <w:r>
        <w:t xml:space="preserve">3.1 The Legal and Judicial System</w:t>
      </w:r>
    </w:p>
    <w:p>
      <w:pPr>
        <w:pStyle w:val="FirstParagraph"/>
      </w:pPr>
      <w:r>
        <w:br/>
      </w:r>
      <w:r>
        <w:t xml:space="preserve">The judicial system in Zimbabwe relies heavily on written English documentation, yet witnesses, defendants, and victims often speak only indigenous languages. In Zimbabwe Harare’s High Court and Magistrates' Courts, the failure to provide immediate or accurate interpretation can violate constitutional rights regarding fair hearing. A</w:t>
      </w:r>
      <w:r>
        <w:t xml:space="preserve"> </w:t>
      </w:r>
      <w:r>
        <w:rPr>
          <w:bCs/>
          <w:b/>
        </w:rPr>
        <w:t xml:space="preserve">Translator Interpreter</w:t>
      </w:r>
      <w:r>
        <w:t xml:space="preserve"> </w:t>
      </w:r>
      <w:r>
        <w:t xml:space="preserve">is required to translate legal contracts from English into Shona or Ndebele for signing, ensuring informed consent. Moreover, during court testimony, simultaneous interpretation ensures that the accused understands the charges and evidence presented against them. Without this service, justice in Zimbabwe Harare becomes inaccessible to non-English speakers.</w:t>
      </w:r>
    </w:p>
    <w:bookmarkEnd w:id="22"/>
    <w:bookmarkStart w:id="23" w:name="business-and-international-trade"/>
    <w:p>
      <w:pPr>
        <w:pStyle w:val="Heading3"/>
      </w:pPr>
      <w:r>
        <w:t xml:space="preserve">3.2 Business and International Trade</w:t>
      </w:r>
    </w:p>
    <w:p>
      <w:pPr>
        <w:pStyle w:val="FirstParagraph"/>
      </w:pPr>
      <w:r>
        <w:br/>
      </w:r>
      <w:r>
        <w:t xml:space="preserve">Harare is the commercial heart of Zimbabwe, attracting foreign direct investment (FDI) from China, South Africa, Europe, and other regions. Multinational corporations operating in Zimbabwe Harare face immediate barriers when negotiating contracts with local partners or government entities. Here, the</w:t>
      </w:r>
      <w:r>
        <w:t xml:space="preserve"> </w:t>
      </w:r>
      <w:r>
        <w:rPr>
          <w:bCs/>
          <w:b/>
        </w:rPr>
        <w:t xml:space="preserve">Translator Interpreter</w:t>
      </w:r>
      <w:r>
        <w:t xml:space="preserve"> </w:t>
      </w:r>
      <w:r>
        <w:t xml:space="preserve">plays a strategic role in business development. They facilitate negotiations by interpreting technical terms related to mining rights (particularly in lithium and gold sectors), banking regulations, and labor laws. Misinterpretation of legal clauses due to poor translation can lead to costly litigation or failed ventures.</w:t>
      </w:r>
    </w:p>
    <w:bookmarkEnd w:id="23"/>
    <w:bookmarkStart w:id="24" w:name="healthcare-and-public-health"/>
    <w:p>
      <w:pPr>
        <w:pStyle w:val="Heading3"/>
      </w:pPr>
      <w:r>
        <w:t xml:space="preserve">3.3 Healthcare and Public Health</w:t>
      </w:r>
    </w:p>
    <w:p>
      <w:pPr>
        <w:pStyle w:val="FirstParagraph"/>
      </w:pPr>
      <w:r>
        <w:br/>
      </w:r>
      <w:r>
        <w:t xml:space="preserve">In the healthcare sector, the stakes are life-and-death. Many patients in public hospitals in Zimbabwe Harare present with medical histories and symptoms described only in Shona or Ndebele. Medical terminology does not always have direct equivalents in local languages, requiring a</w:t>
      </w:r>
      <w:r>
        <w:t xml:space="preserve"> </w:t>
      </w:r>
      <w:r>
        <w:rPr>
          <w:bCs/>
          <w:b/>
        </w:rPr>
        <w:t xml:space="preserve">Translator Interpreter</w:t>
      </w:r>
      <w:r>
        <w:t xml:space="preserve"> </w:t>
      </w:r>
      <w:r>
        <w:t xml:space="preserve">to convey complex diagnostic information accurately. For example, explaining the nuances of HIV/AIDS treatment adherence or mental health conditions requires cultural sensitivity and linguistic precision. Errors in interpretation can lead to misdiagnosis or non-compliance with medication regimes.</w:t>
      </w:r>
    </w:p>
    <w:bookmarkEnd w:id="24"/>
    <w:bookmarkEnd w:id="25"/>
    <w:bookmarkStart w:id="26" w:name="X2f95adaca5815dadc6b51f4bee6a9a11c273859"/>
    <w:p>
      <w:pPr>
        <w:pStyle w:val="Heading2"/>
      </w:pPr>
      <w:r>
        <w:t xml:space="preserve">4. Challenges Facing Translator Interpreters in Zimbabwe Harare</w:t>
      </w:r>
    </w:p>
    <w:p>
      <w:pPr>
        <w:pStyle w:val="FirstParagraph"/>
      </w:pPr>
      <w:r>
        <w:br/>
      </w:r>
      <w:r>
        <w:t xml:space="preserve">The demand for professional services often outstrips the supply of certified professionals in Zimbabwe Harare. Several challenges exacerbate this shortage:</w:t>
      </w:r>
    </w:p>
    <w:p>
      <w:pPr>
        <w:numPr>
          <w:ilvl w:val="0"/>
          <w:numId w:val="1001"/>
        </w:numPr>
        <w:pStyle w:val="Compact"/>
      </w:pPr>
      <w:r>
        <w:rPr>
          <w:bCs/>
          <w:b/>
        </w:rPr>
        <w:t xml:space="preserve">Standardization Issues:</w:t>
      </w:r>
      <w:r>
        <w:t xml:space="preserve"> </w:t>
      </w:r>
      <w:r>
        <w:t xml:space="preserve">There is a lack of standardized glossaries for technical fields (legal, medical, engineering) in Shona and Ndebele. This forces the</w:t>
      </w:r>
      <w:r>
        <w:t xml:space="preserve"> </w:t>
      </w:r>
      <w:r>
        <w:rPr>
          <w:bCs/>
          <w:b/>
        </w:rPr>
        <w:t xml:space="preserve">Translator Interpreter</w:t>
      </w:r>
      <w:r>
        <w:t xml:space="preserve"> </w:t>
      </w:r>
      <w:r>
        <w:t xml:space="preserve">to create terminology on the fly, increasing cognitive load and potential for error.</w:t>
      </w:r>
    </w:p>
    <w:p>
      <w:pPr>
        <w:numPr>
          <w:ilvl w:val="0"/>
          <w:numId w:val="1001"/>
        </w:numPr>
        <w:pStyle w:val="Compact"/>
      </w:pPr>
      <w:r>
        <w:rPr>
          <w:bCs/>
          <w:b/>
        </w:rPr>
        <w:t xml:space="preserve">Economic Constraints:</w:t>
      </w:r>
      <w:r>
        <w:t xml:space="preserve"> </w:t>
      </w:r>
      <w:r>
        <w:t xml:space="preserve">The economic volatility in Zimbabwe Harare affects the ability of organizations to afford high-quality interpreting services. Consequently, there is a reliance on ad-hoc interpreters (such as family members or junior staff) rather than certified professionals, which compromises accuracy.</w:t>
      </w:r>
    </w:p>
    <w:p>
      <w:pPr>
        <w:numPr>
          <w:ilvl w:val="0"/>
          <w:numId w:val="1001"/>
        </w:numPr>
        <w:pStyle w:val="Compact"/>
      </w:pPr>
      <w:r>
        <w:rPr>
          <w:bCs/>
          <w:b/>
        </w:rPr>
        <w:t xml:space="preserve">Dialectal Fragmentation:</w:t>
      </w:r>
      <w:r>
        <w:t xml:space="preserve"> </w:t>
      </w:r>
      <w:r>
        <w:t xml:space="preserve">As mentioned earlier, the diversity within Shona and Ndebele dialects means that a</w:t>
      </w:r>
      <w:r>
        <w:t xml:space="preserve"> </w:t>
      </w:r>
      <w:r>
        <w:rPr>
          <w:bCs/>
          <w:b/>
        </w:rPr>
        <w:t xml:space="preserve">Translator Interpreter</w:t>
      </w:r>
      <w:r>
        <w:t xml:space="preserve"> </w:t>
      </w:r>
      <w:r>
        <w:t xml:space="preserve">must be highly specialized. A generalist may struggle to interpret specific rural idioms relevant to a client in Zimbabwe Harare.</w:t>
      </w:r>
    </w:p>
    <w:bookmarkEnd w:id="26"/>
    <w:bookmarkStart w:id="27" w:name="Xb76479506c2bf8a846c750cb1907a5fddf5e148"/>
    <w:p>
      <w:pPr>
        <w:pStyle w:val="Heading2"/>
      </w:pPr>
      <w:r>
        <w:t xml:space="preserve">5. The Socio-Economic Impact of Professional Interpretation</w:t>
      </w:r>
    </w:p>
    <w:p>
      <w:pPr>
        <w:pStyle w:val="FirstParagraph"/>
      </w:pPr>
      <w:r>
        <w:br/>
      </w:r>
      <w:r>
        <w:t xml:space="preserve">Investing in professional</w:t>
      </w:r>
      <w:r>
        <w:t xml:space="preserve"> </w:t>
      </w:r>
      <w:r>
        <w:rPr>
          <w:bCs/>
          <w:b/>
        </w:rPr>
        <w:t xml:space="preserve">Translator Interpreter</w:t>
      </w:r>
      <w:r>
        <w:t xml:space="preserve"> </w:t>
      </w:r>
      <w:r>
        <w:t xml:space="preserve">services yields significant returns for Zimbabwe Harare. In the legal sector, it upholds the rule of law and human rights standards, fostering a more stable environment for governance. In business, it reduces transaction costs by minimizing disputes arising from miscommunication. Furthermore, in public administration, accurate translation of government notices ensures that citizens are informed about their rights and available services.</w:t>
      </w:r>
    </w:p>
    <w:p>
      <w:pPr>
        <w:pStyle w:val="BodyText"/>
      </w:pPr>
      <w:r>
        <w:t xml:space="preserve">Moreover, the presence of professional interpreting agencies in Harare contributes to the local service economy. It creates specialized employment opportunities for linguists who can bridge these gaps effectively. By supporting these professionals, Zimbabwe Harare enhances its reputation as a region that respects cultural diversity and linguistic rights.</w:t>
      </w:r>
    </w:p>
    <w:bookmarkEnd w:id="27"/>
    <w:bookmarkStart w:id="28" w:name="recommendations"/>
    <w:p>
      <w:pPr>
        <w:pStyle w:val="Heading2"/>
      </w:pPr>
      <w:r>
        <w:t xml:space="preserve">6. Recommendations</w:t>
      </w:r>
    </w:p>
    <w:p>
      <w:pPr>
        <w:pStyle w:val="FirstParagraph"/>
      </w:pPr>
      <w:r>
        <w:br/>
      </w:r>
      <w:r>
        <w:t xml:space="preserve">To strengthen the infrastructure of communication in Zimbabwe Harare, several steps are recommended:</w:t>
      </w:r>
    </w:p>
    <w:p>
      <w:pPr>
        <w:numPr>
          <w:ilvl w:val="0"/>
          <w:numId w:val="1002"/>
        </w:numPr>
        <w:pStyle w:val="Compact"/>
      </w:pPr>
      <w:r>
        <w:rPr>
          <w:bCs/>
          <w:b/>
        </w:rPr>
        <w:t xml:space="preserve">Certification Programs:</w:t>
      </w:r>
      <w:r>
        <w:t xml:space="preserve"> </w:t>
      </w:r>
      <w:r>
        <w:t xml:space="preserve">Establishment of accredited certification bodies for translators and interpreters specializing in English-Shona and English-Ndebele pairs.</w:t>
      </w:r>
    </w:p>
    <w:p>
      <w:pPr>
        <w:numPr>
          <w:ilvl w:val="0"/>
          <w:numId w:val="1002"/>
        </w:numPr>
        <w:pStyle w:val="Compact"/>
      </w:pPr>
      <w:r>
        <w:rPr>
          <w:bCs/>
          <w:b/>
        </w:rPr>
        <w:t xml:space="preserve">Digital Glossaries:</w:t>
      </w:r>
      <w:r>
        <w:t xml:space="preserve"> </w:t>
      </w:r>
      <w:r>
        <w:t xml:space="preserve">Development of open-access digital databases containing standardized technical terminology to assist the</w:t>
      </w:r>
      <w:r>
        <w:t xml:space="preserve"> </w:t>
      </w:r>
      <w:r>
        <w:rPr>
          <w:bCs/>
          <w:b/>
        </w:rPr>
        <w:t xml:space="preserve">Translator Interpreter</w:t>
      </w:r>
      <w:r>
        <w:t xml:space="preserve">.</w:t>
      </w:r>
    </w:p>
    <w:p>
      <w:pPr>
        <w:numPr>
          <w:ilvl w:val="0"/>
          <w:numId w:val="1002"/>
        </w:numPr>
        <w:pStyle w:val="Compact"/>
      </w:pPr>
      <w:r>
        <w:rPr>
          <w:bCs/>
          <w:b/>
        </w:rPr>
        <w:t xml:space="preserve">Institutional Funding:</w:t>
      </w:r>
      <w:r>
        <w:t xml:space="preserve"> </w:t>
      </w:r>
      <w:r>
        <w:t xml:space="preserve">Government bodies and NGOs operating in Zimbabwe Harare should allocate specific budgets for professional interpretation services, moving away from informal solutions.</w:t>
      </w:r>
    </w:p>
    <w:bookmarkEnd w:id="28"/>
    <w:bookmarkStart w:id="29" w:name="conclusion"/>
    <w:p>
      <w:pPr>
        <w:pStyle w:val="Heading2"/>
      </w:pPr>
      <w:r>
        <w:t xml:space="preserve">7. Conclusion</w:t>
      </w:r>
    </w:p>
    <w:p>
      <w:pPr>
        <w:pStyle w:val="FirstParagraph"/>
      </w:pPr>
      <w:r>
        <w:br/>
      </w:r>
      <w:r>
        <w:t xml:space="preserve">The role of the</w:t>
      </w:r>
      <w:r>
        <w:t xml:space="preserve"> </w:t>
      </w:r>
      <w:r>
        <w:rPr>
          <w:bCs/>
          <w:b/>
        </w:rPr>
        <w:t xml:space="preserve">Translator Interpreter</w:t>
      </w:r>
      <w:r>
        <w:t xml:space="preserve"> </w:t>
      </w:r>
      <w:r>
        <w:t xml:space="preserve">is central to the functioning of a modern, inclusive society in Zimbabwe Harare. As the capital city continues to evolve economically and politically, the need for precise linguistic mediation remains constant. Whether in the courtroom ensuring justice, on trading floors facilitating commerce, or in hospital wards saving lives, these professionals are indispensable. Recognizing and investing in high-quality translation and interpretation services is not merely a linguistic preference but a strategic imperative for development and equity in Zimbabwe Harare.</w:t>
      </w:r>
    </w:p>
    <w:bookmarkEnd w:id="29"/>
    <w:bookmarkStart w:id="30" w:name="references"/>
    <w:p>
      <w:pPr>
        <w:pStyle w:val="Heading2"/>
      </w:pPr>
      <w:r>
        <w:t xml:space="preserve">References</w:t>
      </w:r>
    </w:p>
    <w:p>
      <w:pPr>
        <w:pStyle w:val="FirstParagraph"/>
      </w:pPr>
      <w:r>
        <w:br/>
      </w:r>
      <w:r>
        <w:rPr>
          <w:iCs/>
          <w:i/>
        </w:rPr>
        <w:t xml:space="preserve">Note: The following are representative references for the context of this research paper on Translator Interpreter services in Zimbabwe Harare:</w:t>
      </w:r>
      <w:r>
        <w:br/>
      </w:r>
      <w:r>
        <w:br/>
      </w:r>
      <w:r>
        <w:t xml:space="preserve">[1] Moyo, P. (2018). *Language Policy and Practice in Zimbabwe*. Journal of African Linguistics.</w:t>
      </w:r>
      <w:r>
        <w:br/>
      </w:r>
      <w:r>
        <w:t xml:space="preserve">[2] Government of Zimbabwe. (2013). *The Constitution of Zimbabwe Amendment Bill*. Harare: Parliament Publications.</w:t>
      </w:r>
      <w:r>
        <w:br/>
      </w:r>
      <w:r>
        <w:t xml:space="preserve">[3] Chikura, E. &amp; Ndamba, S. (2020). "Interpretation Challenges in the Legal Sector of Southern Africa." *Harare Law Review*.</w:t>
      </w:r>
      <w:r>
        <w:br/>
      </w:r>
      <w:r>
        <w:t xml:space="preserve">[4] World Health Organization. (2019). *Health Systems and Language Barriers in Sub-Saharan Africa*. WHO Regional Office for Africa.</w:t>
      </w:r>
      <w:r>
        <w:br/>
      </w:r>
      <w:r>
        <w:t xml:space="preserve">[5] Mutasa, J. (2021). "The Economic Impact of Communication Services in Urban Zimbabwe." *Zimbabwe Journal of Economics*.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Translator Interpreter Services in Zimbabwe Harare</dc:title>
  <dc:creator/>
  <dc:language>en</dc:language>
  <cp:keywords/>
  <dcterms:created xsi:type="dcterms:W3CDTF">2026-07-29T06:36:47Z</dcterms:created>
  <dcterms:modified xsi:type="dcterms:W3CDTF">2026-07-29T06:36:47Z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