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1390d18dd1d5bf8972017cd8c1949eb7b21c0a2"/>
    <w:p>
      <w:pPr>
        <w:pStyle w:val="Heading1"/>
      </w:pPr>
      <w:r>
        <w:t xml:space="preserve">The Evolution and Role of the University Lecturer in Brazil Rio de Janeiro</w:t>
      </w:r>
    </w:p>
    <w:p>
      <w:pPr>
        <w:pStyle w:val="FirstParagraph"/>
      </w:pPr>
      <w:r>
        <w:rPr>
          <w:iCs/>
          <w:i/>
          <w:bCs/>
          <w:b/>
        </w:rPr>
        <w:t xml:space="preserve">Abstract:</w:t>
      </w:r>
      <w:r>
        <w:br/>
      </w:r>
      <w:r>
        <w:t xml:space="preserve">This paper examines the multifaceted role of the university lecturer within the specific socio-academic context of Brazil Rio de Janeiro. By analyzing historical developments, current pedagogical challenges, and regional economic influences, this study highlights how academics in this vibrant metropolis navigate the intersection of rigorous research demands and community engagement. It argues that a successful university lecturer in Brazil Rio de Janeiro must function not only as a disseminator of knowledge but also as an agent of social transformation within one of Latin America’s most complex urban environments.</w:t>
      </w:r>
    </w:p>
    <w:p>
      <w:pPr>
        <w:pStyle w:val="BodyText"/>
      </w:pPr>
      <w:r>
        <w:t xml:space="preserve">The concept higher education has undergone significant transformations globally over the last three decades, yet these changes manifest differently depending on local cultural and economic contexts. In Brazil Rio de Janeiro, a city defined by its dramatic geography, colonial history, and status as a major cultural hub in South America, the role of the university lecturer is particularly complex. The academic community here operates within prestigious institutions such as the Federal University of Rio de Janeiro (UFRJ) and the State University of Rio de Janeiro (UERJ), among others. Understanding the specific duties and challenges faced by a university lecturer in Brazil Rio de Janeiro requires an examination beyond standard pedagogical definitions, delving into the unique socio-political landscape that shapes educational outcomes.</w:t>
      </w:r>
    </w:p>
    <w:bookmarkStart w:id="20" w:name="X51a32197edf68ff189522b4f29eda701655159c"/>
    <w:p>
      <w:pPr>
        <w:pStyle w:val="Heading2"/>
      </w:pPr>
      <w:r>
        <w:t xml:space="preserve">Historical Context and Institutional Prestige</w:t>
      </w:r>
    </w:p>
    <w:p>
      <w:pPr>
        <w:pStyle w:val="FirstParagraph"/>
      </w:pPr>
      <w:r>
        <w:t xml:space="preserve">To understand the present role of a university lecturer in Brazil Rio de Janeiro, one must look at the historical roots of Brazilian higher education. The establishment of federal universities in Rio de Janeiro dates back to the late nineteenth and early twentieth centuries, creating an intellectual tradition that is deeply intertwined with national identity. For a university lecturer today, this history carries weight; there is an expectation to uphold standards set by previous generations of scholars who were often political activists or pioneers in their fields. The prestige associated with these institutions means that a university lecturer in Brazil Rio de Janeiro is not merely an employee but a public servant of significant standing, often expected to contribute to national policy debates and cultural preservation.</w:t>
      </w:r>
    </w:p>
    <w:p>
      <w:pPr>
        <w:pStyle w:val="BodyText"/>
      </w:pPr>
      <w:r>
        <w:t xml:space="preserve">However, this historical legacy also presents challenges. Many institutions face resource constraints and infrastructure issues common in developing nations, despite their global reputations. Consequently, university lecturers often find themselves performing roles that go beyond teaching and research. They may need to advocate for better funding within the university administration or seek external grants from international bodies to support their departments. This administrative burden is a significant aspect of the modern academic experience in Brazil Rio de Janeiro, requiring skills in grant writing and institutional management alongside traditional scholarly abilities.</w:t>
      </w:r>
    </w:p>
    <w:bookmarkEnd w:id="20"/>
    <w:bookmarkStart w:id="21" w:name="pedagogical-challenges-and-diversity"/>
    <w:p>
      <w:pPr>
        <w:pStyle w:val="Heading2"/>
      </w:pPr>
      <w:r>
        <w:t xml:space="preserve">Pedagogical Challenges and Diversity</w:t>
      </w:r>
    </w:p>
    <w:p>
      <w:pPr>
        <w:pStyle w:val="FirstParagraph"/>
      </w:pPr>
      <w:r>
        <w:t xml:space="preserve">The demographic makeup of students attending universities in Brazil Rio de Janeiro is incredibly diverse. Students come from various socioeconomic backgrounds, ranging from the affluent suburbs to the *favelas* (informal settlements) that characterize much of the city’s landscape. For a university lecturer, this diversity presents both an opportunity and a challenge. Traditional lecture formats often fail to engage students who may be navigating significant social inequalities or balancing work and study commitments.</w:t>
      </w:r>
    </w:p>
    <w:p>
      <w:pPr>
        <w:pStyle w:val="BodyText"/>
      </w:pPr>
      <w:r>
        <w:t xml:space="preserve">Therefore, modern pedagogy in Brazil Rio de Janeiro demands adaptability. University lecturers are increasingly expected to employ inclusive teaching strategies that acknowledge the varied life experiences of their students. This might involve incorporating community-based learning projects where academic theory is applied to real-world problems faced by local neighborhoods. For instance, a lecturer in urban planning or sociology might collaborate with residents of specific communities to develop sustainable housing solutions. In this context, the university lecturer becomes a bridge between the ivory tower and the street, ensuring that education remains relevant and transformative for students who face systemic barriers.</w:t>
      </w:r>
    </w:p>
    <w:bookmarkEnd w:id="21"/>
    <w:bookmarkStart w:id="22" w:name="X6e3e2435d5d663635dd7339a1f09a8537432d90"/>
    <w:p>
      <w:pPr>
        <w:pStyle w:val="Heading2"/>
      </w:pPr>
      <w:r>
        <w:t xml:space="preserve">The Research Imperative vs. Local Relevance</w:t>
      </w:r>
    </w:p>
    <w:p>
      <w:pPr>
        <w:pStyle w:val="FirstParagraph"/>
      </w:pPr>
      <w:r>
        <w:t xml:space="preserve">A core component of being a university lecturer anywhere is the expectation to produce original research. However, in Brazil Rio de Janeiro, there is a growing emphasis on making this research locally relevant while maintaining international visibility. Universities in Brazil are evaluated by national agencies such as CAPES (Coordination for the Improvement of Higher Education Personnel), which grades programs based on publication output and impact.</w:t>
      </w:r>
    </w:p>
    <w:p>
      <w:pPr>
        <w:pStyle w:val="BodyText"/>
      </w:pPr>
      <w:r>
        <w:t xml:space="preserve">This creates a dual pressure for university lecturers. On one hand, they must publish in high-impact international journals to secure funding and institutional rank. On the other hand, there is a strong ethical and practical imperative to address issues pertinent to Brazil Rio de Janeiro, such as environmental conservation in the Atlantic Forest, public health crises like dengue fever or zika virus outbreaks, and urban violence. Successful academics manage this tension by framing local case studies within broader theoretical frameworks that appeal to global audiences. This approach allows them to contribute to the universal body of knowledge while simultaneously serving their immediate community.</w:t>
      </w:r>
    </w:p>
    <w:bookmarkEnd w:id="22"/>
    <w:bookmarkStart w:id="23" w:name="X0a1a5ad51dee8c7084cf542c8e561939450e6ff"/>
    <w:p>
      <w:pPr>
        <w:pStyle w:val="Heading2"/>
      </w:pPr>
      <w:r>
        <w:t xml:space="preserve">Social Responsibility and Community Engagement</w:t>
      </w:r>
    </w:p>
    <w:p>
      <w:pPr>
        <w:pStyle w:val="FirstParagraph"/>
      </w:pPr>
      <w:r>
        <w:t xml:space="preserve">Perhaps the most distinctive feature of being a university lecturer in Brazil Rio de Janeiro is the expectation of social responsibility. The city is a microcosm of global inequality, and academic institutions are seen as anchors for social mobility. University lecturers are often involved in extension programs (*extensão*), which are mandatory components of Brazilian higher education law. These programs require professors to take knowledge outside the classroom.</w:t>
      </w:r>
    </w:p>
    <w:p>
      <w:pPr>
        <w:pStyle w:val="BodyText"/>
      </w:pPr>
      <w:r>
        <w:t xml:space="preserve">This engagement takes many forms: offering free legal aid clinics, organizing literacy campaigns, conducting scientific outreach in public schools, or preserving cultural heritage sites. For a university lecturer, this is not optional busy work; it is integral to their professional identity. It requires empathy, communication skills across different literacy levels, and a commitment to social justice. By engaging deeply with the community of Brazil Rio de Janeiro, lecturers validate the value of higher education for those who might otherwise feel excluded from it.</w:t>
      </w:r>
    </w:p>
    <w:bookmarkEnd w:id="23"/>
    <w:bookmarkStart w:id="24" w:name="conclusion"/>
    <w:p>
      <w:pPr>
        <w:pStyle w:val="Heading2"/>
      </w:pPr>
      <w:r>
        <w:t xml:space="preserve">Conclusion</w:t>
      </w:r>
    </w:p>
    <w:p>
      <w:pPr>
        <w:pStyle w:val="FirstParagraph"/>
      </w:pPr>
      <w:r>
        <w:t xml:space="preserve">In conclusion, the role of a university lecturer in Brazil Rio de Janeiro is far more complex than that of a simple instructor or researcher. It is a hybrid profession that demands historical awareness, pedagogical innovation, research excellence, and deep social engagement. The lecturer operates in a vibrant but challenging environment where academic rigor must be balanced with social relevance. As Brazil continues to navigate its development challenges, the university lecturer remains a critical actor in shaping the future of the city and the nation. They are custodians of knowledge who must also be active participants in solving societal problems, ensuring that higher education serves as a powerful tool for equity and progress in Brazil Rio de Janeiro.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University Lecturer in Brazil Rio de Janeiro</dc:title>
  <dc:creator/>
  <dc:language>en</dc:language>
  <cp:keywords/>
  <dcterms:created xsi:type="dcterms:W3CDTF">2026-07-29T20:34:37Z</dcterms:created>
  <dcterms:modified xsi:type="dcterms:W3CDTF">2026-07-29T20:34:37Z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