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Nigeria</w:t>
      </w:r>
      <w:r>
        <w:t xml:space="preserve"> </w:t>
      </w:r>
      <w:r>
        <w:t xml:space="preserve">Lagos</w:t>
      </w:r>
    </w:p>
    <w:bookmarkStart w:id="30" w:name="X0b0d800e8725b8f90dce72895003e03c74d6c43"/>
    <w:p>
      <w:pPr>
        <w:pStyle w:val="Heading1"/>
      </w:pPr>
      <w:r>
        <w:t xml:space="preserve">The Pedagogical and Professional Dynamics of University Lecturers in Nigeria Lagos</w:t>
      </w:r>
    </w:p>
    <w:p>
      <w:pPr>
        <w:pStyle w:val="FirstParagraph"/>
      </w:pPr>
      <w:r>
        <w:rPr>
          <w:bCs/>
          <w:b/>
        </w:rPr>
        <w:t xml:space="preserve">Date:</w:t>
      </w:r>
      <w:r>
        <w:t xml:space="preserve"> </w:t>
      </w:r>
      <w:r>
        <w:t xml:space="preserve">October 2023</w:t>
      </w:r>
    </w:p>
    <w:p>
      <w:pPr>
        <w:pStyle w:val="BodyText"/>
      </w:pPr>
      <w:r>
        <w:rPr>
          <w:bCs/>
          <w:b/>
        </w:rPr>
        <w:t xml:space="preserve">Jurisdictional Focus:</w:t>
      </w:r>
      <w:r>
        <w:t xml:space="preserve">Academic Institutions within the Megacity of Lagos, Nigeria</w:t>
      </w:r>
    </w:p>
    <w:bookmarkStart w:id="20" w:name="abstract"/>
    <w:p>
      <w:pPr>
        <w:pStyle w:val="Heading3"/>
      </w:pPr>
      <w:r>
        <w:t xml:space="preserve">Abstract</w:t>
      </w:r>
    </w:p>
    <w:p>
      <w:pPr>
        <w:pStyle w:val="FirstParagraph"/>
      </w:pPr>
      <w:r>
        <w:t xml:space="preserve">This research paper critically examines the multifaceted role of a University Lecturer operating within the specific socio-economic and educational context of Nigeria Lagos. As one of Africa’s fastest-growing megacities, Lagos presents a unique environment where higher education intersects with rapid urbanization, infrastructural deficits, and vibrant cultural dynamics. The study analyzes how University Lecturers navigate these challenges while fulfilling their academic mandates. It explores the tension between research output and teaching loads, the impact of inadequate infrastructure on pedagogical delivery in Nigeria Lagos, and the evolving expectations placed upon lecturers in a competitive global knowledge economy. The findings suggest that while University Lecturers in this region exhibit remarkable resilience and adaptability, systemic support structures are urgently required to enhance academic productivity.</w:t>
      </w:r>
    </w:p>
    <w:bookmarkEnd w:id="20"/>
    <w:bookmarkStart w:id="21" w:name="introduction"/>
    <w:p>
      <w:pPr>
        <w:pStyle w:val="Heading2"/>
      </w:pPr>
      <w:r>
        <w:t xml:space="preserve">1. Introduction</w:t>
      </w:r>
    </w:p>
    <w:p>
      <w:pPr>
        <w:pStyle w:val="FirstParagraph"/>
      </w:pPr>
      <w:r>
        <w:t xml:space="preserve">The higher education sector in Nigeria serves as the primary engine for intellectual development and human capital formation. Within this national framework, the city of Lagos stands out as an economic hub where a significant concentration of tertiary institutions resides. From federal universities to private colleges, the density of academic activities in Nigeria Lagos is unparalleled. Central to this ecosystem is the University Lecturer, an academic professional responsible for knowledge dissemination, research generation, and community engagement.</w:t>
      </w:r>
    </w:p>
    <w:p>
      <w:pPr>
        <w:pStyle w:val="BodyText"/>
      </w:pPr>
      <w:r>
        <w:t xml:space="preserve">However, the traditional definition of a University Lecturer is no longer sufficient when applied to the contemporary context of Nigeria Lagos. The lecturer in this region operates under a distinct set of pressures characterized by overcrowded classrooms, fluctuating power supplies, and intense student expectations. This paper aims to dissect these dimensions, providing a comprehensive overview of how University Lecturers function within the dynamic environment of Nigeria Lagos.</w:t>
      </w:r>
    </w:p>
    <w:bookmarkEnd w:id="21"/>
    <w:bookmarkStart w:id="22" w:name="X3781c18ee20f8d0dfc67f3aceb4287422aad765"/>
    <w:p>
      <w:pPr>
        <w:pStyle w:val="Heading2"/>
      </w:pPr>
      <w:r>
        <w:t xml:space="preserve">2. The Evolutionary Context of Higher Education in Nigeria Lagos</w:t>
      </w:r>
    </w:p>
    <w:p>
      <w:pPr>
        <w:pStyle w:val="FirstParagraph"/>
      </w:pPr>
      <w:r>
        <w:t xml:space="preserve">To understand the current state of University Lecturers in Nigeria Lagos, one must first appreciate the historical and demographic shifts influencing the region. Over the past two decades, there has been a proliferation of universities in Lagos State, driven by population growth and increased demand for tertiary education. This expansion has led to a situation where student-to-lecturer ratios often exceed recommended global standards.</w:t>
      </w:r>
    </w:p>
    <w:p>
      <w:pPr>
        <w:pStyle w:val="BodyText"/>
      </w:pPr>
      <w:r>
        <w:t xml:space="preserve">In Nigeria Lagos, University Lecturers are not merely educators; they are administrators of large-scale knowledge transfer systems with limited resources. The urban setting provides access to better technological infrastructure compared to rural areas, yet this is offset by traffic congestion and logistical challenges that affect punctuality and work-life balance for many academic staff.</w:t>
      </w:r>
    </w:p>
    <w:bookmarkEnd w:id="22"/>
    <w:bookmarkStart w:id="23" w:name="pedagogical-challenges-and-adaptations"/>
    <w:p>
      <w:pPr>
        <w:pStyle w:val="Heading2"/>
      </w:pPr>
      <w:r>
        <w:t xml:space="preserve">3. Pedagogical Challenges and Adaptations</w:t>
      </w:r>
    </w:p>
    <w:p>
      <w:pPr>
        <w:pStyle w:val="FirstParagraph"/>
      </w:pPr>
      <w:r>
        <w:t xml:space="preserve">The primary mandate of a University Lecturer is teaching. In the context of Nigeria Lagos, this involves navigating overcrowded lecture halls and outdated or insufficient learning materials. Many lecturers have adopted innovative pedagogical strategies to mitigate these challenges. For instance, there is a growing reliance on digital tools and online resources to supplement traditional lectures.</w:t>
      </w:r>
    </w:p>
    <w:p>
      <w:pPr>
        <w:pStyle w:val="BodyText"/>
      </w:pPr>
      <w:r>
        <w:t xml:space="preserve">Furthermore, the cultural diversity of Lagos influences teaching methodologies. University Lecturers must be culturally competent, able to connect with students from various ethnic and socioeconomic backgrounds across Nigeria Lagos. This requires a flexible approach to curriculum delivery, often integrating case studies relevant to the local urban environment into theoretical frameworks.</w:t>
      </w:r>
    </w:p>
    <w:bookmarkEnd w:id="23"/>
    <w:bookmarkStart w:id="24" w:name="X0eab60e15f75c33b5b47daaa14a0386b203cb98"/>
    <w:p>
      <w:pPr>
        <w:pStyle w:val="Heading2"/>
      </w:pPr>
      <w:r>
        <w:t xml:space="preserve">4. The Research Imperative vs. Administrative Burden</w:t>
      </w:r>
    </w:p>
    <w:p>
      <w:pPr>
        <w:pStyle w:val="FirstParagraph"/>
      </w:pPr>
      <w:r>
        <w:t xml:space="preserve">A critical aspect of being a University Lecturer is the expectation to publish in high-impact journals and secure grants. In Nigeria Lagos, this pressure is intensified by the competitive nature of academic promotions within Nigerian universities. However, lecturers often face significant hurdles such as limited access to updated library databases and inconsistent internet connectivity.</w:t>
      </w:r>
    </w:p>
    <w:p>
      <w:pPr>
        <w:pStyle w:val="BodyText"/>
      </w:pPr>
      <w:r>
        <w:t xml:space="preserve">Despite these obstacles, many University Lecturers in Nigeria Lagos have established strong research networks both locally and internationally. They focus on areas pertinent to the region’s challenges, such as urban planning, marine biology given Lagos’ coastal nature, fintech innovations, and public health crises. These researchers play a vital role in informing policy decisions that impact the daily lives of residents in Nigeria Lagos.</w:t>
      </w:r>
    </w:p>
    <w:bookmarkEnd w:id="24"/>
    <w:bookmarkStart w:id="25" w:name="X47400543b55ec1a0df7d92a1877f00c9aa8a96e"/>
    <w:p>
      <w:pPr>
        <w:pStyle w:val="Heading2"/>
      </w:pPr>
      <w:r>
        <w:t xml:space="preserve">5. Socio-Economic Realities and Staff Welfare</w:t>
      </w:r>
    </w:p>
    <w:p>
      <w:pPr>
        <w:pStyle w:val="FirstParagraph"/>
      </w:pPr>
      <w:r>
        <w:t xml:space="preserve">The welfare of University Lecturers is intrinsically linked to their productivity. In recent years, industrial actions and salary disputes have plagued the academic sector across Nigeria, including Lagos State. These disruptions severely impact the morale and continuity of teaching for a University Lecturer.</w:t>
      </w:r>
    </w:p>
    <w:p>
      <w:pPr>
        <w:pStyle w:val="BodyText"/>
      </w:pPr>
      <w:r>
        <w:t xml:space="preserve">Moreover, the high cost of living in Nigeria Lagos places additional financial strain on academic staff. Many University Lecturers engage in side hustles or private consultations to supplement their incomes, which can detract from their primary duties within the university. Addressing these socio-economic disparities is crucial for retaining talented scholars who might otherwise migrate to more stable environments abroad.</w:t>
      </w:r>
    </w:p>
    <w:bookmarkEnd w:id="25"/>
    <w:bookmarkStart w:id="26" w:name="X80694ae9d0d29b3959b15e521254429ee30f921"/>
    <w:p>
      <w:pPr>
        <w:pStyle w:val="Heading2"/>
      </w:pPr>
      <w:r>
        <w:t xml:space="preserve">6. Community Engagement and Social Responsibility</w:t>
      </w:r>
    </w:p>
    <w:p>
      <w:pPr>
        <w:pStyle w:val="FirstParagraph"/>
      </w:pPr>
      <w:r>
        <w:t xml:space="preserve">In modern academia, a University Lecturer is expected to extend their impact beyond campus boundaries. In Nigeria Lagos, this manifests through various community engagement initiatives. Lecturers frequently collaborate with local government bodies, NGOs, and private sector entities to address societal issues.</w:t>
      </w:r>
    </w:p>
    <w:p>
      <w:pPr>
        <w:pStyle w:val="BodyText"/>
      </w:pPr>
      <w:r>
        <w:t xml:space="preserve">For example, law lecturers may provide pro bono services to the less privileged in Lagos slums, while engineering lecturers might oversee small-scale infrastructure projects. This tripartite role of teaching, research, and community service defines the holistic identity of a University Lecturer in this bustling metropolis.</w:t>
      </w:r>
    </w:p>
    <w:bookmarkEnd w:id="26"/>
    <w:bookmarkStart w:id="27" w:name="recommendations-for-stakeholders"/>
    <w:p>
      <w:pPr>
        <w:pStyle w:val="Heading2"/>
      </w:pPr>
      <w:r>
        <w:t xml:space="preserve">7. Recommendations for Stakeholders</w:t>
      </w:r>
    </w:p>
    <w:p>
      <w:pPr>
        <w:pStyle w:val="FirstParagraph"/>
      </w:pPr>
      <w:r>
        <w:t xml:space="preserve">To enhance the effectiveness of University Lecturers in Nigeria Lagos, several recommendations are proposed:</w:t>
      </w:r>
    </w:p>
    <w:p>
      <w:pPr>
        <w:numPr>
          <w:ilvl w:val="0"/>
          <w:numId w:val="1001"/>
        </w:numPr>
        <w:pStyle w:val="Compact"/>
      </w:pPr>
      <w:r>
        <w:t xml:space="preserve">The government and private stakeholders must invest in reliable power supply and high-speed internet access on campuses.</w:t>
      </w:r>
    </w:p>
    <w:p>
      <w:pPr>
        <w:numPr>
          <w:ilvl w:val="0"/>
          <w:numId w:val="1001"/>
        </w:numPr>
        <w:pStyle w:val="Compact"/>
      </w:pPr>
      <w:r>
        <w:rPr>
          <w:bCs/>
          <w:b/>
        </w:rPr>
        <w:t xml:space="preserve">Funding for Research:</w:t>
      </w:r>
      <w:r>
        <w:t xml:space="preserve">Dedicated grants should be established to support University Lecturers conducting research relevant to Nigerian urban challenges.</w:t>
      </w:r>
    </w:p>
    <w:p>
      <w:pPr>
        <w:numPr>
          <w:ilvl w:val="0"/>
          <w:numId w:val="1001"/>
        </w:numPr>
        <w:pStyle w:val="Compact"/>
      </w:pPr>
      <w:r>
        <w:rPr>
          <w:bCs/>
          <w:b/>
        </w:rPr>
        <w:t xml:space="preserve">Professional Development:</w:t>
      </w:r>
      <w:r>
        <w:t xml:space="preserve">Regular training workshops on modern pedagogical tools and digital literacy should be mandated for all academic staff in Nigeria Lagos.</w:t>
      </w:r>
    </w:p>
    <w:p>
      <w:pPr>
        <w:numPr>
          <w:ilvl w:val="0"/>
          <w:numId w:val="1001"/>
        </w:numPr>
        <w:pStyle w:val="Compact"/>
      </w:pPr>
      <w:r>
        <w:rPr>
          <w:bCs/>
          <w:b/>
        </w:rPr>
        <w:t xml:space="preserve">Social Security:</w:t>
      </w:r>
      <w:r>
        <w:t xml:space="preserve">Policies must be enacted to ensure timely payment of salaries and benefits to reduce economic stress on lecturers.</w:t>
      </w:r>
    </w:p>
    <w:bookmarkEnd w:id="27"/>
    <w:bookmarkStart w:id="28" w:name="conclusion"/>
    <w:p>
      <w:pPr>
        <w:pStyle w:val="Heading2"/>
      </w:pPr>
      <w:r>
        <w:t xml:space="preserve">8. Conclusion</w:t>
      </w:r>
    </w:p>
    <w:p>
      <w:pPr>
        <w:pStyle w:val="FirstParagraph"/>
      </w:pPr>
      <w:r>
        <w:t xml:space="preserve">The University Lecturer in Nigeria Lagos occupies a pivotal position in the socio-economic fabric of the nation. They are not only custodians of knowledge but also agents of change in one of Africa’s most dynamic cities. While they face significant structural and environmental challenges, their resilience and innovation remain commendable.</w:t>
      </w:r>
    </w:p>
    <w:p>
      <w:pPr>
        <w:pStyle w:val="BodyText"/>
      </w:pPr>
      <w:r>
        <w:t xml:space="preserve">Addressing the needs of this professional group is not just an academic concern but a national imperative. By supporting University Lecturers in Nigeria Lagos, we invest in the intellectual future of the country. It is essential that policymakers, university administrators, and society at large recognize and address the unique constraints faced by these educators to unlock their full potential.</w:t>
      </w:r>
    </w:p>
    <w:bookmarkEnd w:id="28"/>
    <w:bookmarkStart w:id="29" w:name="references"/>
    <w:p>
      <w:pPr>
        <w:pStyle w:val="Heading2"/>
      </w:pPr>
      <w:r>
        <w:t xml:space="preserve">References</w:t>
      </w:r>
    </w:p>
    <w:p>
      <w:pPr>
        <w:pStyle w:val="FirstParagraph"/>
      </w:pPr>
      <w:r>
        <w:rPr>
          <w:iCs/>
          <w:i/>
        </w:rPr>
        <w:t xml:space="preserve">Note: The following references are illustrative for this document structure.</w:t>
      </w:r>
    </w:p>
    <w:p>
      <w:pPr>
        <w:numPr>
          <w:ilvl w:val="0"/>
          <w:numId w:val="1002"/>
        </w:numPr>
        <w:pStyle w:val="Compact"/>
      </w:pPr>
      <w:r>
        <w:t xml:space="preserve">National Universities Commission (NUC). (2021). *Benchmark Minimum Academic Standards for University Education in Nigeria*.</w:t>
      </w:r>
    </w:p>
    <w:p>
      <w:pPr>
        <w:numPr>
          <w:ilvl w:val="0"/>
          <w:numId w:val="1002"/>
        </w:numPr>
        <w:pStyle w:val="Compact"/>
      </w:pPr>
      <w:r>
        <w:t xml:space="preserve">Adeyemi, T. O., &amp; Adeyinka, A. A. (2019). "Challenges of Teaching and Learning in Nigerian Universities." *Journal of Educational Practice*, 10(5), 45-58.</w:t>
      </w:r>
    </w:p>
    <w:p>
      <w:pPr>
        <w:numPr>
          <w:ilvl w:val="0"/>
          <w:numId w:val="1002"/>
        </w:numPr>
        <w:pStyle w:val="Compact"/>
      </w:pPr>
      <w:r>
        <w:t xml:space="preserve">Lagos State University Quality Assurance Report. (2022). *Internal Review Document*.</w:t>
      </w:r>
    </w:p>
    <w:p>
      <w:pPr>
        <w:numPr>
          <w:ilvl w:val="0"/>
          <w:numId w:val="1002"/>
        </w:numPr>
        <w:pStyle w:val="Compact"/>
      </w:pPr>
      <w:r>
        <w:t xml:space="preserve">Ogunniyi, A. F. (2020). "Urbanization and Higher Education in Lagos: Implications for Lecturer Workload." *Nigerian Journal of Sociology*, 15(3),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University Lecturers in Nigeria Lagos</dc:title>
  <dc:creator/>
  <dc:language>en</dc:language>
  <cp:keywords/>
  <dcterms:created xsi:type="dcterms:W3CDTF">2026-07-29T17:21:49Z</dcterms:created>
  <dcterms:modified xsi:type="dcterms:W3CDTF">2026-07-29T17:21:49Z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