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6" w:name="Xc84855a5077498afb36ab68d4de9c98a6ec3b00"/>
    <w:p>
      <w:pPr>
        <w:pStyle w:val="Heading1"/>
      </w:pPr>
      <w:r>
        <w:t xml:space="preserve">The Strategic Evolution of UX/UI Design in France Lyon</w:t>
      </w:r>
    </w:p>
    <w:p>
      <w:pPr>
        <w:pStyle w:val="FirstParagraph"/>
      </w:pPr>
      <w:r>
        <w:rPr>
          <w:bCs/>
          <w:b/>
        </w:rPr>
        <w:t xml:space="preserve">Abstract:</w:t>
      </w:r>
    </w:p>
    <w:p>
      <w:pPr>
        <w:pStyle w:val="BodyText"/>
      </w:pPr>
      <w:r>
        <w:t xml:space="preserve">This research paper examines the critical role of a skilled UX UI Designer within the rapidly expanding digital ecosystem of France Lyon. As a major economic hub in Europe, Lyon has seen an exponential increase in digital startups and corporate innovation hubs. This document explores how specialized interface design influences user engagement, market competitiveness, and brand identity in this specific geographic context.</w:t>
      </w:r>
    </w:p>
    <w:bookmarkStart w:id="20" w:name="introduction"/>
    <w:p>
      <w:pPr>
        <w:pStyle w:val="Heading2"/>
      </w:pPr>
      <w:r>
        <w:t xml:space="preserve">1. Introduction</w:t>
      </w:r>
    </w:p>
    <w:p>
      <w:pPr>
        <w:pStyle w:val="FirstParagraph"/>
      </w:pPr>
      <w:r>
        <w:t xml:space="preserve">In the contemporary digital landscape of France Lyon, the demand for high-quality user experience (UX) and user interface (UI) design has transcended traditional aesthetic considerations to become a fundamental business strategy. The role of a UX UI Designer is no longer confined to mere visual embellishment; it serves as a pivotal bridge between complex technological infrastructure and human-centric interaction.</w:t>
      </w:r>
    </w:p>
    <w:p>
      <w:pPr>
        <w:pStyle w:val="BodyText"/>
      </w:pPr>
      <w:r>
        <w:t xml:space="preserve">France Lyon, historically renowned for its silk industry and gastronomic heritage, has successfully pivoted toward becoming a leading tech hub in Europe. Within this dynamic environment, the presence of a qualified UX UI Designer is essential for navigating the nuanced expectations of local users who value both functional efficiency and aesthetic refinement.</w:t>
      </w:r>
    </w:p>
    <w:bookmarkEnd w:id="20"/>
    <w:bookmarkStart w:id="21" w:name="the-role-of-the-ux-ui-designer"/>
    <w:p>
      <w:pPr>
        <w:pStyle w:val="Heading2"/>
      </w:pPr>
      <w:r>
        <w:t xml:space="preserve">2. The Role of the UX UI Designer</w:t>
      </w:r>
    </w:p>
    <w:p>
      <w:pPr>
        <w:pStyle w:val="FirstParagraph"/>
      </w:pPr>
      <w:r>
        <w:t xml:space="preserve">A dedicated UX UI Designer operates at the intersection of psychology, technology, and art. In France Lyon, professionals in this field must master a dual competency: understanding user behavior (UX) and translating that understanding into intuitive visual systems (UI).</w:t>
      </w:r>
    </w:p>
    <w:p>
      <w:pPr>
        <w:numPr>
          <w:ilvl w:val="0"/>
          <w:numId w:val="1001"/>
        </w:numPr>
        <w:pStyle w:val="Compact"/>
      </w:pPr>
      <w:r>
        <w:rPr>
          <w:bCs/>
          <w:b/>
        </w:rPr>
        <w:t xml:space="preserve">User Experience Strategy:</w:t>
      </w:r>
      <w:r>
        <w:t xml:space="preserve"> </w:t>
      </w:r>
      <w:r>
        <w:t xml:space="preserve">This involves rigorous research methodologies to understand how users in Lyon interact with digital products. It includes mapping user journeys, conducting A/B testing, and gathering qualitative feedback to ensure accessibility and inclusivity.</w:t>
      </w:r>
    </w:p>
    <w:p>
      <w:pPr>
        <w:numPr>
          <w:ilvl w:val="0"/>
          <w:numId w:val="1001"/>
        </w:numPr>
        <w:pStyle w:val="Compact"/>
      </w:pPr>
      <w:r>
        <w:rPr>
          <w:bCs/>
          <w:b/>
        </w:rPr>
        <w:t xml:space="preserve">User Interface Execution:</w:t>
      </w:r>
      <w:r>
        <w:t xml:space="preserve"> </w:t>
      </w:r>
      <w:r>
        <w:t xml:space="preserve">The UI component focuses on visual hierarchy, typography, color theory, and responsive design principles. In France Lyon's vibrant tech sector, this translates to interfaces that are not only functional but also culturally resonant with the French appreciation for elegance and clarity.</w:t>
      </w:r>
    </w:p>
    <w:p>
      <w:pPr>
        <w:pStyle w:val="FirstParagraph"/>
      </w:pPr>
      <w:r>
        <w:t xml:space="preserve">The synergy between these two disciplines ensures that digital products are robust against user friction while maintaining a premium brand perception.</w:t>
      </w:r>
    </w:p>
    <w:bookmarkEnd w:id="21"/>
    <w:bookmarkStart w:id="22" w:name="france-lyon-a-unique-digital-ecosystem"/>
    <w:p>
      <w:pPr>
        <w:pStyle w:val="Heading2"/>
      </w:pPr>
      <w:r>
        <w:t xml:space="preserve">3. France Lyon: A Unique Digital Ecosystem</w:t>
      </w:r>
    </w:p>
    <w:p>
      <w:pPr>
        <w:pStyle w:val="FirstParagraph"/>
      </w:pPr>
      <w:r>
        <w:t xml:space="preserve">Lyon stands as the second-largest economic powerhouse in France, boasting a thriving ecosystem of startups, corporate incubators, and creative agencies. Key districts such as La Confluence and Part-Dieu serve as hubs for innovation where the integration of technology into daily life is paramount.</w:t>
      </w:r>
    </w:p>
    <w:p>
      <w:pPr>
        <w:numPr>
          <w:ilvl w:val="0"/>
          <w:numId w:val="1002"/>
        </w:numPr>
        <w:pStyle w:val="Compact"/>
      </w:pPr>
      <w:r>
        <w:rPr>
          <w:bCs/>
          <w:b/>
        </w:rPr>
        <w:t xml:space="preserve">Cultural Nuances:</w:t>
      </w:r>
      <w:r>
        <w:t xml:space="preserve"> </w:t>
      </w:r>
      <w:r>
        <w:t xml:space="preserve">Users in France Lyon often exhibit specific preferences regarding digital interactions. There is a notable emphasis on privacy, data protection (aligned with GDPR), and sophisticated design languages that reflect cultural sophistication.</w:t>
      </w:r>
    </w:p>
    <w:p>
      <w:pPr>
        <w:numPr>
          <w:ilvl w:val="0"/>
          <w:numId w:val="1002"/>
        </w:numPr>
        <w:pStyle w:val="Compact"/>
      </w:pPr>
      <w:r>
        <w:rPr>
          <w:bCs/>
          <w:b/>
        </w:rPr>
        <w:t xml:space="preserve">Economic Impact:</w:t>
      </w:r>
      <w:r>
        <w:t xml:space="preserve"> </w:t>
      </w:r>
      <w:r>
        <w:t xml:space="preserve">The growth of the fintech, edtech, and health-tech sectors in Lyon has created a high demand for UX UI Designers who can create secure yet engaging platforms. These industries rely heavily on trust-building interfaces.</w:t>
      </w:r>
    </w:p>
    <w:p>
      <w:pPr>
        <w:pStyle w:val="FirstParagraph"/>
      </w:pPr>
      <w:r>
        <w:t xml:space="preserve">Consequently, companies operating in France Lyon must employ experts who understand not only global design trends but also the local market dynamics and regulatory environment.</w:t>
      </w:r>
    </w:p>
    <w:bookmarkEnd w:id="22"/>
    <w:bookmarkStart w:id="23" w:name="methodology-of-user-centric-design"/>
    <w:p>
      <w:pPr>
        <w:pStyle w:val="Heading2"/>
      </w:pPr>
      <w:r>
        <w:t xml:space="preserve">4. Methodology of User-Centric Design</w:t>
      </w:r>
    </w:p>
    <w:p>
      <w:pPr>
        <w:pStyle w:val="FirstParagraph"/>
      </w:pPr>
      <w:r>
        <w:t xml:space="preserve">The process undertaken by a UX UI Designer typically follows a human-centered design framework adapted for the specific needs of projects in France Lyon. This methodology ensures that every decision is backed by data and user feedback rather than assumption.</w:t>
      </w:r>
    </w:p>
    <w:p>
      <w:pPr>
        <w:numPr>
          <w:ilvl w:val="0"/>
          <w:numId w:val="1003"/>
        </w:numPr>
        <w:pStyle w:val="Compact"/>
      </w:pPr>
      <w:r>
        <w:rPr>
          <w:bCs/>
          <w:b/>
        </w:rPr>
        <w:t xml:space="preserve">Empathize:</w:t>
      </w:r>
      <w:r>
        <w:t xml:space="preserve"> </w:t>
      </w:r>
      <w:r>
        <w:t xml:space="preserve">Conducting interviews and ethnographic studies with target demographics in Lyon to understand pain points.</w:t>
      </w:r>
    </w:p>
    <w:p>
      <w:pPr>
        <w:numPr>
          <w:ilvl w:val="0"/>
          <w:numId w:val="1003"/>
        </w:numPr>
        <w:pStyle w:val="Compact"/>
      </w:pPr>
      <w:r>
        <w:rPr>
          <w:bCs/>
          <w:b/>
        </w:rPr>
        <w:t xml:space="preserve">Define:</w:t>
      </w:r>
      <w:r>
        <w:t xml:space="preserve"> </w:t>
      </w:r>
      <w:r>
        <w:t xml:space="preserve">Synthesizing findings to create detailed personas that represent the typical user base in France Lyon.</w:t>
      </w:r>
    </w:p>
    <w:p>
      <w:pPr>
        <w:numPr>
          <w:ilvl w:val="0"/>
          <w:numId w:val="1003"/>
        </w:numPr>
        <w:pStyle w:val="Compact"/>
      </w:pPr>
      <w:r>
        <w:rPr>
          <w:bCs/>
          <w:b/>
        </w:rPr>
        <w:t xml:space="preserve">Ideate:</w:t>
      </w:r>
      <w:r>
        <w:t xml:space="preserve"> </w:t>
      </w:r>
      <w:r>
        <w:t xml:space="preserve">Brainstorming solutions that address identified problems while adhering to brand guidelines.</w:t>
      </w:r>
    </w:p>
    <w:p>
      <w:pPr>
        <w:numPr>
          <w:ilvl w:val="0"/>
          <w:numId w:val="1003"/>
        </w:numPr>
        <w:pStyle w:val="Compact"/>
      </w:pPr>
      <w:r>
        <w:t xml:space="preserve">Prototype:</w:t>
      </w:r>
    </w:p>
    <w:p>
      <w:pPr>
        <w:numPr>
          <w:ilvl w:val="0"/>
          <w:numId w:val="1000"/>
        </w:numPr>
        <w:pStyle w:val="Compact"/>
      </w:pPr>
      <w:r>
        <w:t xml:space="preserve">: Creating wireframes and interactive prototypes for early-stage testing.</w:t>
      </w:r>
    </w:p>
    <w:p>
      <w:pPr>
        <w:numPr>
          <w:ilvl w:val="0"/>
          <w:numId w:val="1000"/>
        </w:numPr>
        <w:pStyle w:val="Compact"/>
      </w:pPr>
      <w:r>
        <w:t xml:space="preserve">.</w:t>
      </w:r>
    </w:p>
    <w:p>
      <w:pPr>
        <w:numPr>
          <w:ilvl w:val="0"/>
          <w:numId w:val="1003"/>
        </w:numPr>
        <w:pStyle w:val="Compact"/>
      </w:pPr>
      <w:r>
        <w:rPr>
          <w:bCs/>
          <w:b/>
        </w:rPr>
        <w:t xml:space="preserve">Test:</w:t>
      </w:r>
    </w:p>
    <w:p>
      <w:pPr>
        <w:numPr>
          <w:ilvl w:val="0"/>
          <w:numId w:val="1000"/>
        </w:numPr>
        <w:pStyle w:val="Compact"/>
      </w:pPr>
      <w:r>
        <w:t xml:space="preserve">User testing sessions are critical. In France Lyon, this involves recruiting diverse participants to validate usability across different devices and accessibility standards.</w:t>
      </w:r>
    </w:p>
    <w:bookmarkEnd w:id="23"/>
    <w:bookmarkStart w:id="24" w:name="Xa887cfb78df903a984b55e53938725018fb30c1"/>
    <w:p>
      <w:pPr>
        <w:pStyle w:val="Heading2"/>
      </w:pPr>
      <w:r>
        <w:t xml:space="preserve">5. Challenges Faced by UX UI Designers in France Lyon</w:t>
      </w:r>
    </w:p>
    <w:p>
      <w:pPr>
        <w:pStyle w:val="FirstParagraph"/>
      </w:pPr>
      <w:r>
        <w:t xml:space="preserve">Despite the opportunities, there are significant challenges facing professionals in this field:</w:t>
      </w:r>
    </w:p>
    <w:p>
      <w:pPr>
        <w:numPr>
          <w:ilvl w:val="0"/>
          <w:numId w:val="1004"/>
        </w:numPr>
        <w:pStyle w:val="Compact"/>
      </w:pPr>
      <w:r>
        <w:rPr>
          <w:bCs/>
          <w:b/>
        </w:rPr>
        <w:t xml:space="preserve">Cross-Functional Collaboration:</w:t>
      </w:r>
      <w:r>
        <w:t xml:space="preserve">: Bridging the gap between developers, stakeholders, and marketing teams requires exceptional communication skills. In France Lyon's collaborative startup culture, this is vital for rapid iteration.</w:t>
      </w:r>
    </w:p>
    <w:p>
      <w:pPr>
        <w:numPr>
          <w:ilvl w:val="0"/>
          <w:numId w:val="1004"/>
        </w:numPr>
        <w:pStyle w:val="Compact"/>
      </w:pPr>
      <w:r>
        <w:rPr>
          <w:bCs/>
          <w:b/>
        </w:rPr>
        <w:t xml:space="preserve">Balancing Aesthetics and Functionality:</w:t>
      </w:r>
      <w:r>
        <w:t xml:space="preserve">: Striking the right balance between visually appealing designs (highly valued in France) and performance optimization (crucial for conversion rates) requires meticulous attention to detail.</w:t>
      </w:r>
    </w:p>
    <w:p>
      <w:pPr>
        <w:numPr>
          <w:ilvl w:val="0"/>
          <w:numId w:val="1004"/>
        </w:numPr>
        <w:pStyle w:val="Compact"/>
      </w:pPr>
      <w:r>
        <w:t xml:space="preserve">Rapid Technological Evolution:</w:t>
      </w:r>
    </w:p>
    <w:p>
      <w:pPr>
        <w:numPr>
          <w:ilvl w:val="0"/>
          <w:numId w:val="1000"/>
        </w:numPr>
        <w:pStyle w:val="Compact"/>
      </w:pPr>
      <w:r>
        <w:t xml:space="preserve">: Keeping up with emerging technologies like AI-driven personalization and augmented reality interfaces demands continuous learning from every UX UI Designer involved in projects across France Lyon.</w:t>
      </w:r>
    </w:p>
    <w:bookmarkEnd w:id="24"/>
    <w:bookmarkStart w:id="25" w:name="future-prospects-and-conclusion"/>
    <w:p>
      <w:pPr>
        <w:pStyle w:val="Heading2"/>
      </w:pPr>
      <w:r>
        <w:t xml:space="preserve">6. Future Prospects and Conclusion</w:t>
      </w:r>
    </w:p>
    <w:p>
      <w:pPr>
        <w:pStyle w:val="FirstParagraph"/>
      </w:pPr>
      <w:r>
        <w:t xml:space="preserve">The future of digital product development in France Lyon appears increasingly dependent on the strategic influence of specialized UX UI Designers. As cities expand their smart infrastructure initiatives, the need for seamless public service interfaces grows exponentially.</w:t>
      </w:r>
    </w:p>
    <w:p>
      <w:pPr>
        <w:pStyle w:val="BodyText"/>
      </w:pPr>
      <w:r>
        <w:t xml:space="preserve">In conclusion, integrating expert UX UI Design practices into business strategies within France Lyon is not merely an option but a necessity for competitive advantage. By prioritizing user needs and leveraging local cultural insights, organizations can create digital experiences that resonate deeply with their audience.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UX/UI Design in France Lyon: A Comprehensive Research Paper</dc:title>
  <dc:creator/>
  <dc:language>en</dc:language>
  <cp:keywords/>
  <dcterms:created xsi:type="dcterms:W3CDTF">2026-07-29T15:12:15Z</dcterms:created>
  <dcterms:modified xsi:type="dcterms:W3CDTF">2026-07-29T15:12:15Z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