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Ivory</w:t>
      </w:r>
      <w:r>
        <w:t xml:space="preserve"> </w:t>
      </w:r>
      <w:r>
        <w:t xml:space="preserve">Coast</w:t>
      </w:r>
      <w:r>
        <w:t xml:space="preserve"> </w:t>
      </w:r>
      <w:r>
        <w:t xml:space="preserve">Abidjan:</w:t>
      </w:r>
      <w:r>
        <w:t xml:space="preserve"> </w:t>
      </w:r>
      <w:r>
        <w:t xml:space="preserve">A</w:t>
      </w:r>
      <w:r>
        <w:t xml:space="preserve"> </w:t>
      </w:r>
      <w:r>
        <w:t xml:space="preserve">Strategic</w:t>
      </w:r>
      <w:r>
        <w:t xml:space="preserve"> </w:t>
      </w:r>
      <w:r>
        <w:t xml:space="preserve">Research</w:t>
      </w:r>
      <w:r>
        <w:t xml:space="preserve"> </w:t>
      </w:r>
      <w:r>
        <w:t xml:space="preserve">Paper</w:t>
      </w:r>
    </w:p>
    <w:bookmarkStart w:id="20" w:name="Xa66beba3589c85bc44d959f3ed74c54ab8eccb9"/>
    <w:p>
      <w:pPr>
        <w:pStyle w:val="Heading1"/>
      </w:pPr>
      <w:r>
        <w:t xml:space="preserve">The Evolving Role of the UX/UI Designer in Ivory Coast Abidjan</w:t>
      </w:r>
    </w:p>
    <w:p>
      <w:pPr>
        <w:pStyle w:val="FirstParagraph"/>
      </w:pPr>
      <w:r>
        <w:t xml:space="preserve">A Comprehensive Analysis of Digital Transformation in West Africa’s Economic Hub</w:t>
      </w:r>
    </w:p>
    <w:bookmarkEnd w:id="20"/>
    <w:p>
      <w:pPr>
        <w:pStyle w:val="BodyText"/>
      </w:pPr>
      <w:r>
        <w:rPr>
          <w:bCs/>
          <w:b/>
        </w:rPr>
        <w:t xml:space="preserve">Abstract:</w:t>
      </w:r>
      <w:r>
        <w:br/>
      </w:r>
      <w:r>
        <w:t xml:space="preserve">This research paper explores the critical emergence and strategic importance of the UX UI Designer within the rapidly expanding digital ecosystem of Ivory Coast Abidjan. As Abidjan cements its status as a primary economic engine for West Africa, the demand for intuitive, accessible, and culturally resonant digital products has surged. This document analyzes how UX UI design serves not merely as an aesthetic enhancement but as a fundamental driver of user adoption, financial inclusion, and brand loyalty in the region. By examining local market dynamics, cultural nuances such as "Nouchi" slang and oral tradition influences on interface design, and the infrastructural challenges unique to developing markets, this paper argues that specialized UX UI expertise is indispensable for sustainable digital growth in Ivory Coast Abidjan.</w:t>
      </w:r>
    </w:p>
    <w:bookmarkStart w:id="21" w:name="X34b4f6f69d3af08d3d4691cfd0b35b3d7c38192"/>
    <w:p>
      <w:pPr>
        <w:pStyle w:val="Heading2"/>
      </w:pPr>
      <w:r>
        <w:t xml:space="preserve">1. Introduction: The Digital Renaissance of Abidjan</w:t>
      </w:r>
    </w:p>
    <w:p>
      <w:pPr>
        <w:pStyle w:val="FirstParagraph"/>
      </w:pPr>
      <w:r>
        <w:t xml:space="preserve">In recent years, the Republic of Côte d'Ivoire has witnessed an unprecedented acceleration in digital adoption. At the heart of this transformation lies its economic capital, Ivory Coast Abidjan. Once primarily known for its cocoa and coffee exports, modern Abidjan is rapidly diversifying into a tech hub comparable to Lagos or Nairobi. This shift is driven by a young, mobile-first population that consumes content largely through smartphones rather than desktop computers. However, the proliferation of internet access has not automatically translated into successful digital engagement. The bridge between raw technological infrastructure and meaningful user interaction is built by one specific profession: the UX UI Designer.</w:t>
      </w:r>
    </w:p>
    <w:p>
      <w:pPr>
        <w:pStyle w:val="BodyText"/>
      </w:pPr>
      <w:r>
        <w:t xml:space="preserve">The role of the UX UI Designer in this context transcends traditional Western definitions of web design. In Ivory Coast Abidjan, these professionals are tasked with solving complex socio-economic problems through interface design. They must navigate a landscape where data costs are significant for many users, network connectivity can be intermittent, and literacy levels vary widely across the population. Therefore, understanding the unique position of the UX UI Designer in this specific geographic and cultural context is essential for businesses aiming to thrive in West Africa.</w:t>
      </w:r>
    </w:p>
    <w:bookmarkEnd w:id="21"/>
    <w:bookmarkStart w:id="24" w:name="Xe930c541bf5baa77db66a3950bc78331c1c7224"/>
    <w:p>
      <w:pPr>
        <w:pStyle w:val="Heading2"/>
      </w:pPr>
      <w:r>
        <w:t xml:space="preserve">2. Defining the UX UI Designer: Beyond Aesthetics</w:t>
      </w:r>
    </w:p>
    <w:p>
      <w:pPr>
        <w:pStyle w:val="FirstParagraph"/>
      </w:pPr>
      <w:r>
        <w:t xml:space="preserve">To understand their impact, we must first define who a UX UI Designer is within the modern corporate structure. They are hybrid professionals combining User Experience (UX) strategy with User Interface (UI) aesthetics.</w:t>
      </w:r>
    </w:p>
    <w:bookmarkStart w:id="22" w:name="the-strategic-aspect-of-ux-design"/>
    <w:p>
      <w:pPr>
        <w:pStyle w:val="Heading3"/>
      </w:pPr>
      <w:r>
        <w:t xml:space="preserve">2.1 The Strategic Aspect of UX Design</w:t>
      </w:r>
    </w:p>
    <w:p>
      <w:pPr>
        <w:pStyle w:val="FirstParagraph"/>
      </w:pPr>
      <w:r>
        <w:t xml:space="preserve">User Experience design is the architectural framework of digital products. It involves user research, persona development, journey mapping, and usability testing. In Ivory Coast Abidjan, UX designers are responsible for ensuring that applications solve real problems for local users. For instance, a fintech application targeting informal traders must account for low-data environments and simple navigation flows that do not require high digital literacy.</w:t>
      </w:r>
    </w:p>
    <w:bookmarkEnd w:id="22"/>
    <w:bookmarkStart w:id="23" w:name="the-visual-language-of-ui-design"/>
    <w:p>
      <w:pPr>
        <w:pStyle w:val="Heading3"/>
      </w:pPr>
      <w:r>
        <w:t xml:space="preserve">2.2 The Visual Language of UI Design</w:t>
      </w:r>
    </w:p>
    <w:p>
      <w:pPr>
        <w:pStyle w:val="FirstParagraph"/>
      </w:pPr>
      <w:r>
        <w:t xml:space="preserve">User Interface design focuses on the visual elements: typography, color theory, iconography, and spacing. While aesthetics matter globally, in Abidjan's vibrant cultural landscape, UI designers play a crucial role in creating emotional connections with users. The use of local colors from the Ivorian flag or visual motifs inspired by traditional art can create a sense of familiarity and trust that generic international templates fail to provide.</w:t>
      </w:r>
    </w:p>
    <w:bookmarkEnd w:id="23"/>
    <w:bookmarkEnd w:id="24"/>
    <w:bookmarkStart w:id="25" w:name="Xd85e8a11cacecace6790e2d40260f18e9a0f2a6"/>
    <w:p>
      <w:pPr>
        <w:pStyle w:val="Heading2"/>
      </w:pPr>
      <w:r>
        <w:t xml:space="preserve">3. Cultural Context: Designing for the Ivorian User</w:t>
      </w:r>
    </w:p>
    <w:p>
      <w:pPr>
        <w:pStyle w:val="FirstParagraph"/>
      </w:pPr>
      <w:r>
        <w:t xml:space="preserve">The success of any digital product in Ivory Coast Abidjan depends heavily on cultural adaptation. The UX UI Designer must possess deep empathy for local customs, languages, and communication styles.</w:t>
      </w:r>
    </w:p>
    <w:p>
      <w:pPr>
        <w:numPr>
          <w:ilvl w:val="0"/>
          <w:numId w:val="1001"/>
        </w:numPr>
        <w:pStyle w:val="Compact"/>
      </w:pPr>
      <w:r>
        <w:rPr>
          <w:bCs/>
          <w:b/>
        </w:rPr>
        <w:t xml:space="preserve">Linguistic Diversity:</w:t>
      </w:r>
      <w:r>
        <w:t xml:space="preserve"> </w:t>
      </w:r>
      <w:r>
        <w:t xml:space="preserve">While French is the official language, many users in Abidjan are more comfortable with Nouchi (Ivorian slang) or local dialects like Dioula. Effective UX writing involves translating technical jargon into accessible, relatable language. A UI that strictly adheres to formal academic French may alienate a significant portion of the youth demographic.</w:t>
      </w:r>
    </w:p>
    <w:p>
      <w:pPr>
        <w:numPr>
          <w:ilvl w:val="0"/>
          <w:numId w:val="1001"/>
        </w:numPr>
        <w:pStyle w:val="Compact"/>
      </w:pPr>
      <w:r>
        <w:rPr>
          <w:bCs/>
          <w:b/>
        </w:rPr>
        <w:t xml:space="preserve">Mobile-First and Low-Bandwidth Constraints:</w:t>
      </w:r>
      <w:r>
        <w:t xml:space="preserve"> </w:t>
      </w:r>
      <w:r>
        <w:t xml:space="preserve">Data efficiency is paramount. UX/UI designers in Abidjan must prioritize lightweight assets, minimalistic layouts, and offline functionalities. Heavy animations or high-resolution images that look impressive on desktops may render an app unusable on a 3G connection in rural peripheries of the city.</w:t>
      </w:r>
    </w:p>
    <w:p>
      <w:pPr>
        <w:numPr>
          <w:ilvl w:val="0"/>
          <w:numId w:val="1001"/>
        </w:numPr>
        <w:pStyle w:val="Compact"/>
      </w:pPr>
      <w:r>
        <w:rPr>
          <w:bCs/>
          <w:b/>
        </w:rPr>
        <w:t xml:space="preserve">Trust and Security Cues:</w:t>
      </w:r>
      <w:r>
        <w:t xml:space="preserve"> </w:t>
      </w:r>
      <w:r>
        <w:t xml:space="preserve">Given the rise of mobile money (MoMo) transactions, trust is a major hurdle. UI designers must implement clear visual cues for security, such as recognizable verification badges and transparent transaction flows, to reassure users who may be skeptical of digital financial services.</w:t>
      </w:r>
    </w:p>
    <w:bookmarkEnd w:id="25"/>
    <w:bookmarkStart w:id="26" w:name="economic-impact-and-industry-demand"/>
    <w:p>
      <w:pPr>
        <w:pStyle w:val="Heading2"/>
      </w:pPr>
      <w:r>
        <w:t xml:space="preserve">4. Economic Impact and Industry Demand</w:t>
      </w:r>
    </w:p>
    <w:p>
      <w:pPr>
        <w:pStyle w:val="FirstParagraph"/>
      </w:pPr>
      <w:r>
        <w:t xml:space="preserve">The integration of the UX UI Designer into the business strategy of companies in Ivory Coast Abidjan has yielded measurable economic benefits. Startups incubated in hubs like HCL (House for Creativity) and local accelerators have shown that investing in design reduces customer acquisition costs and increases retention rates.</w:t>
      </w:r>
    </w:p>
    <w:p>
      <w:pPr>
        <w:pStyle w:val="BodyText"/>
      </w:pPr>
      <w:r>
        <w:t xml:space="preserve">Banks, telecommunications giants (such as MTN and Orange), and emerging e-commerce platforms are realizing that a poor user experience results directly in churn. In a competitive market like Abidjan, where switching costs for mobile operators are low, the quality of the app interface becomes a key differentiator. Companies that employ skilled UX UI designers report higher satisfaction scores among their user base, leading to stronger brand loyalty.</w:t>
      </w:r>
    </w:p>
    <w:bookmarkEnd w:id="26"/>
    <w:bookmarkStart w:id="27" w:name="challenges-and-future-outlook"/>
    <w:p>
      <w:pPr>
        <w:pStyle w:val="Heading2"/>
      </w:pPr>
      <w:r>
        <w:t xml:space="preserve">5. Challenges and Future Outlook</w:t>
      </w:r>
    </w:p>
    <w:p>
      <w:pPr>
        <w:pStyle w:val="FirstParagraph"/>
      </w:pPr>
      <w:r>
        <w:t xml:space="preserve">Despite the progress, challenges remain. There is currently a skills gap in Ivory Coast Abidjan regarding advanced UX research methodologies. Many local designers are self-taught or lack formal training in user psychology and accessibility standards (WCAG). Furthermore, there is often a misunderstanding among executives who view design as purely cosmetic rather than strategic.</w:t>
      </w:r>
    </w:p>
    <w:p>
      <w:pPr>
        <w:pStyle w:val="BodyText"/>
      </w:pPr>
      <w:r>
        <w:t xml:space="preserve">The future of the UX UI Designer in Ivory Coast Abidjan looks promising but requires institutional support. Educational institutions such as INSPEP and private coding schools are beginning to incorporate design thinking into their curricula. As the government’s "Abidjan Smart City" initiative progresses, the demand for designers who can create inclusive, smart-city interfaces will grow exponentially.</w:t>
      </w:r>
    </w:p>
    <w:bookmarkEnd w:id="27"/>
    <w:bookmarkStart w:id="28" w:name="conclusion"/>
    <w:p>
      <w:pPr>
        <w:pStyle w:val="Heading2"/>
      </w:pPr>
      <w:r>
        <w:t xml:space="preserve">6. Conclusion</w:t>
      </w:r>
    </w:p>
    <w:p>
      <w:pPr>
        <w:pStyle w:val="FirstParagraph"/>
      </w:pPr>
      <w:r>
        <w:t xml:space="preserve">In conclusion, the UX UI Designer is a pivotal figure in the digital transformation of Ivory Coast Abidjan. They serve as translators between complex technology and diverse human needs. By respecting cultural nuances, optimizing for local infrastructural constraints, and advocating for user-centric principles, these designers enable businesses to unlock the full potential of West Africa’s most dynamic market.</w:t>
      </w:r>
    </w:p>
    <w:p>
      <w:pPr>
        <w:pStyle w:val="BodyText"/>
      </w:pPr>
      <w:r>
        <w:t xml:space="preserve">For stakeholders in Ivory Coast Abidjan—whether investors, policymakers, or tech founders—the message is clear: prioritizing UX UI design is not an optional luxury but a strategic necessity. As the digital economy matures, the companies that best harness the creative and analytical power of skilled UX UI Designers will lead the next wave of innovation in Abidjan.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UX/UI Designer in Ivory Coast Abidjan: A Strategic Research Paper</dc:title>
  <dc:creator/>
  <dc:language>en</dc:language>
  <cp:keywords/>
  <dcterms:created xsi:type="dcterms:W3CDTF">2026-07-29T14:31:49Z</dcterms:created>
  <dcterms:modified xsi:type="dcterms:W3CDTF">2026-07-29T14:31:49Z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