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0" w:name="Xd3469dadafcef8a64b84d9b4bb1c6dc1f089523"/>
    <w:p>
      <w:pPr>
        <w:pStyle w:val="Heading1"/>
      </w:pPr>
      <w:r>
        <w:t xml:space="preserve">The Evolution and Strategic Importance of the UX UI Designer in Kazakhstan Almaty</w:t>
      </w:r>
    </w:p>
    <w:p>
      <w:pPr>
        <w:pStyle w:val="FirstParagraph"/>
      </w:pPr>
      <w:r>
        <w:t xml:space="preserve">A Research Paper on Digital Transformation in Emerging Markets</w:t>
      </w:r>
    </w:p>
    <w:bookmarkEnd w:id="20"/>
    <w:bookmarkStart w:id="21" w:name="abstract"/>
    <w:p>
      <w:pPr>
        <w:pStyle w:val="Heading2"/>
      </w:pPr>
      <w:r>
        <w:t xml:space="preserve">Abstract</w:t>
      </w:r>
    </w:p>
    <w:p>
      <w:pPr>
        <w:pStyle w:val="FirstParagraph"/>
      </w:pPr>
      <w:r>
        <w:t xml:space="preserve">This research paper examines the critical role of the UX UI Designer within the rapidly digitizing landscape of Kazakhstan Almaty. As Almaty solidifies its position as the economic and cultural hub of Central Asia, there is a corresponding surge in demand for high-quality digital experiences. This study explores how local market dynamics, cultural nuances, and technological advancements are shaping the responsibilities of UX UI Designers in this region. The findings suggest that while global design standards are being adopted, a localized approach remains essential for success in Kazakhstan Almaty.</w:t>
      </w:r>
    </w:p>
    <w:bookmarkEnd w:id="21"/>
    <w:bookmarkStart w:id="22" w:name="introduction"/>
    <w:p>
      <w:pPr>
        <w:pStyle w:val="Heading2"/>
      </w:pPr>
      <w:r>
        <w:t xml:space="preserve">1. Introduction</w:t>
      </w:r>
    </w:p>
    <w:p>
      <w:pPr>
        <w:pStyle w:val="FirstParagraph"/>
      </w:pPr>
      <w:r>
        <w:t xml:space="preserve">In the last decade, Kazakhstan has undergone a significant digital transformation. At the heart of this movement lies its largest city and former capital, known globally as a center for culture and business: Kazakhstan Almaty. While Astana serves as the political center, Almaty remains the commercial engine of the nation. This economic vitality has fueled an explosion in startups, fintech companies, e-commerce platforms, and digital agencies. Consequently, there has been a paradigm shift in how these entities view their user interfaces.</w:t>
      </w:r>
    </w:p>
    <w:p>
      <w:pPr>
        <w:pStyle w:val="BodyText"/>
      </w:pPr>
      <w:r>
        <w:t xml:space="preserve">The</w:t>
      </w:r>
      <w:r>
        <w:t xml:space="preserve"> </w:t>
      </w:r>
      <w:r>
        <w:t xml:space="preserve">UX UI Designer</w:t>
      </w:r>
      <w:r>
        <w:t xml:space="preserve"> </w:t>
      </w:r>
      <w:r>
        <w:t xml:space="preserve">is no longer merely a visual artist but a strategic partner in business growth. However, the definition of good design cannot be exported wholesale from Silicon Valley or Western Europe without adaptation. This paper argues that for digital products to succeed in Kazakhstan Almaty, they must reflect specific local user behaviors, linguistic complexities (particularly the dual-language requirement of Russian and Kazakh), and infrastructural realities.</w:t>
      </w:r>
    </w:p>
    <w:bookmarkEnd w:id="22"/>
    <w:bookmarkStart w:id="25" w:name="Xac4365070c50ad7b40e896cef33828b71a5118f"/>
    <w:p>
      <w:pPr>
        <w:pStyle w:val="Heading2"/>
      </w:pPr>
      <w:r>
        <w:t xml:space="preserve">2. The Role of the UX UI Designer in Local Markets</w:t>
      </w:r>
    </w:p>
    <w:bookmarkStart w:id="23" w:name="Xb83bee8d76e34137b5d866d6146f591e27d5594"/>
    <w:p>
      <w:pPr>
        <w:pStyle w:val="Heading3"/>
      </w:pPr>
      <w:r>
        <w:t xml:space="preserve">2.1 Bridging Global Standards with Local Needs</w:t>
      </w:r>
    </w:p>
    <w:p>
      <w:pPr>
        <w:pStyle w:val="FirstParagraph"/>
      </w:pPr>
      <w:r>
        <w:t xml:space="preserve">A primary function of a modern UX UI Designer in Kazakhstan Almaty is to act as a translator between global best practices and local user expectations. While international users may prefer minimalist, abstract iconography, research indicates that users in Kazakhstan Almaty often respond better to explicit, descriptive interfaces. This does not mean cluttered design; rather, it means providing clear contextual cues that reduce cognitive load for non-native speakers of English or those less familiar with abstract digital metaphors.</w:t>
      </w:r>
    </w:p>
    <w:bookmarkEnd w:id="23"/>
    <w:bookmarkStart w:id="24" w:name="bilingual-interface-complexity"/>
    <w:p>
      <w:pPr>
        <w:pStyle w:val="Heading3"/>
      </w:pPr>
      <w:r>
        <w:t xml:space="preserve">2.2 Bilingual Interface Complexity</w:t>
      </w:r>
    </w:p>
    <w:p>
      <w:pPr>
        <w:pStyle w:val="FirstParagraph"/>
      </w:pPr>
      <w:r>
        <w:t xml:space="preserve">A unique challenge facing the UX UI Designer in Kazakhstan Almaty is the bilingual nature of the user base. Digital products must seamlessly switch between Russian and Kazakh languages without breaking layout structures, text overflow issues, or alignment problems. A competent designer must utilize flexible typography and responsive grid systems that accommodate character count differences between Cyrillic scripts used for both languages. Failure to address this in the UI phase often leads to poor User Experience (UX) during the actual usage of the application.</w:t>
      </w:r>
    </w:p>
    <w:bookmarkEnd w:id="24"/>
    <w:bookmarkEnd w:id="25"/>
    <w:bookmarkStart w:id="28" w:name="economic-drivers-and-industry-demand"/>
    <w:p>
      <w:pPr>
        <w:pStyle w:val="Heading2"/>
      </w:pPr>
      <w:r>
        <w:t xml:space="preserve">3. Economic Drivers and Industry Demand</w:t>
      </w:r>
    </w:p>
    <w:p>
      <w:pPr>
        <w:pStyle w:val="FirstParagraph"/>
      </w:pPr>
      <w:r>
        <w:t xml:space="preserve">The digital economy in Kazakhstan is projected to grow significantly, with Almaty leading the charge. According to recent economic reports, the IT sector in Kazakhstan Almaty contributes substantially to the city's GDP. This growth has created a talent war for skilled UX UI Designers.</w:t>
      </w:r>
    </w:p>
    <w:bookmarkStart w:id="26" w:name="fintech-and-e-commerce-dominance"/>
    <w:p>
      <w:pPr>
        <w:pStyle w:val="Heading3"/>
      </w:pPr>
      <w:r>
        <w:t xml:space="preserve">3.1 Fintech and E-Commerce Dominance</w:t>
      </w:r>
    </w:p>
    <w:p>
      <w:pPr>
        <w:pStyle w:val="FirstParagraph"/>
      </w:pPr>
      <w:r>
        <w:t xml:space="preserve">Kazakhstan has one of the most developed fintech sectors in Central Asia, largely driven by local banks and payment systems like Kaspi.kz. For these companies, the UX UI Designer is critical to user retention. If a banking app is difficult to navigate or aesthetically unappealing, users will migrate to competitors instantly. The high stakes of financial transactions require a UI that inspires trust—through clean lines, clear security indicators, and intuitive transaction flows.</w:t>
      </w:r>
    </w:p>
    <w:bookmarkEnd w:id="26"/>
    <w:bookmarkStart w:id="27" w:name="startup-ecosystem-growth"/>
    <w:p>
      <w:pPr>
        <w:pStyle w:val="Heading3"/>
      </w:pPr>
      <w:r>
        <w:t xml:space="preserve">3.2 Startup Ecosystem Growth</w:t>
      </w:r>
    </w:p>
    <w:p>
      <w:pPr>
        <w:pStyle w:val="FirstParagraph"/>
      </w:pPr>
      <w:r>
        <w:t xml:space="preserve">Beyond established banks, Almaty is home to a thriving startup ecosystem supported by government initiatives and private incubators. These startups often lack in-house design teams initially, forcing founders to rely on freelance or agency UX UI Designers from Kazakhstan Almaty who can wear multiple hats: researcher, wireframer, visual designer, and prototyper.</w:t>
      </w:r>
    </w:p>
    <w:bookmarkEnd w:id="27"/>
    <w:bookmarkEnd w:id="28"/>
    <w:bookmarkStart w:id="29" w:name="challenges-facing-the-ux-ui-designer"/>
    <w:p>
      <w:pPr>
        <w:pStyle w:val="Heading2"/>
      </w:pPr>
      <w:r>
        <w:t xml:space="preserve">4. Challenges Facing the UX UI Designer</w:t>
      </w:r>
    </w:p>
    <w:p>
      <w:pPr>
        <w:pStyle w:val="FirstParagraph"/>
      </w:pPr>
      <w:r>
        <w:rPr>
          <w:bCs/>
          <w:b/>
        </w:rPr>
        <w:t xml:space="preserve">Awareness Gap:</w:t>
      </w:r>
    </w:p>
    <w:p>
      <w:pPr>
        <w:pStyle w:val="BodyText"/>
      </w:pPr>
      <w:r>
        <w:rPr>
          <w:bCs/>
          <w:b/>
        </w:rPr>
        <w:t xml:space="preserve">Talent Retention:</w:t>
      </w:r>
      <w:r>
        <w:t xml:space="preserve"> </w:t>
      </w:r>
      <w:r>
        <w:t xml:space="preserve">With the global remote work revolution, top UX UI Designers in Kazakhstan Almaty are frequently recruited by international companies offering salaries in USD or EUR. Local companies struggle to retain top talent unless they offer competitive compensation and a culture of creative autonomy.</w:t>
      </w:r>
    </w:p>
    <w:bookmarkEnd w:id="29"/>
    <w:bookmarkStart w:id="30" w:name="future-trends"/>
    <w:p>
      <w:pPr>
        <w:pStyle w:val="Heading2"/>
      </w:pPr>
      <w:r>
        <w:t xml:space="preserve">5. Future Trends</w:t>
      </w:r>
    </w:p>
    <w:p>
      <w:pPr>
        <w:pStyle w:val="FirstParagraph"/>
      </w:pPr>
      <w:r>
        <w:t xml:space="preserve">The future of UX UI Design in Kazakhstan Almaty points toward greater integration with Artificial Intelligence (AI) and Voice User Interfaces (VUI). As smart devices become more prevalent in Almaty homes and offices, designers must learn to design for non-visual interactions. Furthermore, there is a growing emphasis on accessibility. Regulatory frameworks are beginning to align with international standards (such as WCAG), requiring UX UI Designers in Kazakhstan Almaty to ensure their products are usable by people with disabilities.</w:t>
      </w:r>
    </w:p>
    <w:bookmarkEnd w:id="30"/>
    <w:bookmarkStart w:id="31" w:name="conclusion"/>
    <w:p>
      <w:pPr>
        <w:pStyle w:val="Heading2"/>
      </w:pPr>
      <w:r>
        <w:t xml:space="preserve">6. Conclusion</w:t>
      </w:r>
    </w:p>
    <w:p>
      <w:pPr>
        <w:pStyle w:val="FirstParagraph"/>
      </w:pPr>
      <w:r>
        <w:t xml:space="preserve">The landscape of digital design in Kazakhstan Almaty is evolving from a service-based model to a strategic product-centric model. The UX UI Designer has emerged as a vital stakeholder in this evolution, capable of bridging the gap between complex technology and human needs.</w:t>
      </w:r>
    </w:p>
    <w:p>
      <w:pPr>
        <w:pStyle w:val="BodyText"/>
      </w:pPr>
      <w:r>
        <w:t xml:space="preserve">To thrive in this environment, designers must possess not only technical proficiency in tools like Figma or Adobe XD but also deep cultural intelligence. They must understand the specific digital behaviors of users in Kazakhstan Almaty, respecting local languages and preferences while adhering to global usability standards. For businesses operating in this region, investing in high-quality UX UI design is no longer optional; it is a fundamental requirement for survival and growth in an increasingly competitive digital economy.</w:t>
      </w:r>
    </w:p>
    <w:bookmarkEnd w:id="31"/>
    <w:p>
      <w:pPr>
        <w:pStyle w:val="BodyText"/>
      </w:pPr>
      <w:r>
        <w:rPr>
          <w:bCs/>
          <w:b/>
        </w:rPr>
        <w:t xml:space="preserve">Keywords:</w:t>
      </w:r>
      <w:r>
        <w:t xml:space="preserve"> </w:t>
      </w:r>
      <w:r>
        <w:t xml:space="preserve">UX UI Designer, Kazakhstan Almaty, Digital Transformation, Fintech Design, Central Asia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 UI Designer in Kazakhstan Almaty</dc:title>
  <dc:creator/>
  <dc:language>en</dc:language>
  <cp:keywords/>
  <dcterms:created xsi:type="dcterms:W3CDTF">2026-07-29T18:05:21Z</dcterms:created>
  <dcterms:modified xsi:type="dcterms:W3CDTF">2026-07-29T18:05:21Z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