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Market</w:t>
      </w:r>
    </w:p>
    <w:bookmarkStart w:id="31" w:name="Xee49e84330a244bf1ebd43102e738749bcbdbe9"/>
    <w:p>
      <w:pPr>
        <w:pStyle w:val="Heading1"/>
      </w:pPr>
      <w:r>
        <w:t xml:space="preserve">The Strategic Imperative of UX/UI Designers in the United States Houston Market</w:t>
      </w:r>
    </w:p>
    <w:p>
      <w:pPr>
        <w:pStyle w:val="FirstParagraph"/>
      </w:pPr>
      <w:r>
        <w:rPr>
          <w:bCs/>
          <w:b/>
        </w:rPr>
        <w:t xml:space="preserve">Abstract:</w:t>
      </w:r>
      <w:r>
        <w:br/>
      </w:r>
      <w:r>
        <w:t xml:space="preserve">This research paper explores the critical role of User Experience (UX) and User Interface (UI) designers within the dynamic economic landscape of United States Houston. As Houston transitions from a traditional energy-centric economy to a diversified technology hub, the demand for specialized design talent has surged. This document analyzes how UX/UI designers contribute to digital transformation in key local industries such as healthcare, aerospace, and fintech. By examining case studies and market trends within United States Houston, this paper argues that integrating high-quality design thinking is not merely an aesthetic choice but a fundamental business strategy for competitive advantage in the region.</w:t>
      </w:r>
    </w:p>
    <w:bookmarkStart w:id="20" w:name="introduction"/>
    <w:p>
      <w:pPr>
        <w:pStyle w:val="Heading2"/>
      </w:pPr>
      <w:r>
        <w:t xml:space="preserve">1. Introduction</w:t>
      </w:r>
    </w:p>
    <w:p>
      <w:pPr>
        <w:pStyle w:val="FirstParagraph"/>
      </w:pPr>
      <w:r>
        <w:t xml:space="preserve">In the contemporary digital economy, the interface between human users and technological systems is mediated primarily through design. The roles of User Experience (UX) and User Interface (UI) designers have evolved from peripheral creative tasks to central strategic functions within corporate structures. This evolution is particularly pronounced in United States Houston, a city historically defined by its dominance in the energy sector but increasingly recognized for its robust medical center and growing tech ecosystem.</w:t>
      </w:r>
    </w:p>
    <w:p>
      <w:pPr>
        <w:pStyle w:val="BodyText"/>
      </w:pPr>
      <w:r>
        <w:t xml:space="preserve">The significance of this research lies in understanding how UX/UI designers serve as the bridge between complex technical infrastructure and user-centric accessibility. In United States Houston, where industries are undergoing rapid digitalization, the ability to translate intricate data into intuitive interfaces is a vital competency. This paper aims to delineate the specific contributions of UX/UI designers in fostering innovation, improving operational efficiency, and enhancing customer satisfaction within this unique regional context.</w:t>
      </w:r>
    </w:p>
    <w:bookmarkEnd w:id="20"/>
    <w:bookmarkStart w:id="24" w:name="X44e17c04770ab65b4a4351e0c0d97d904d8d753"/>
    <w:p>
      <w:pPr>
        <w:pStyle w:val="Heading2"/>
      </w:pPr>
      <w:r>
        <w:t xml:space="preserve">2. The Evolving Economic Landscape of United States Houston</w:t>
      </w:r>
    </w:p>
    <w:p>
      <w:pPr>
        <w:pStyle w:val="FirstParagraph"/>
      </w:pPr>
      <w:r>
        <w:t xml:space="preserve">To understand the demand for UX/UI designers in United States Houston, one must first appreciate the city's economic diversification. While energy remains a pillar, Houston is home to the world’s largest medical complex, NASA’s Johnson Space Center, and a burgeoning fintech sector. Each of these sectors presents unique user interface challenges that require specialized design solutions.</w:t>
      </w:r>
    </w:p>
    <w:bookmarkStart w:id="21" w:name="healthcare-and-life-sciences"/>
    <w:p>
      <w:pPr>
        <w:pStyle w:val="Heading3"/>
      </w:pPr>
      <w:r>
        <w:t xml:space="preserve">2.1 Healthcare and Life Sciences</w:t>
      </w:r>
    </w:p>
    <w:p>
      <w:pPr>
        <w:pStyle w:val="FirstParagraph"/>
      </w:pPr>
      <w:r>
        <w:t xml:space="preserve">The Texas Medical Center is the epicenter of healthcare innovation in the region. Here, UX/UI designers are crucial in developing patient portals, telemedicine platforms, and electronic health record (EHR) systems. The stakes in this sector are high; a poorly designed interface can lead to medical errors or decreased patient adherence to treatment plans. Therefore, UX researchers conduct extensive usability testing to ensure that healthcare providers can access critical information quickly and accurately during emergencies.</w:t>
      </w:r>
    </w:p>
    <w:bookmarkEnd w:id="21"/>
    <w:bookmarkStart w:id="22" w:name="aerospace-and-technology"/>
    <w:p>
      <w:pPr>
        <w:pStyle w:val="Heading3"/>
      </w:pPr>
      <w:r>
        <w:t xml:space="preserve">2.2 Aerospace and Technology</w:t>
      </w:r>
    </w:p>
    <w:p>
      <w:pPr>
        <w:pStyle w:val="FirstParagraph"/>
      </w:pPr>
      <w:r>
        <w:t xml:space="preserve">In the aerospace sector, represented largely by NASA and private contractors like SpaceX (which has significant operations in Texas), UI design is not just about visual appeal but about functional clarity. Complex control systems require intuitive dashboards that reduce cognitive load on engineers and pilots. UX designers collaborate closely with engineers to streamline workflows, ensuring that critical data is presented without ambiguity.</w:t>
      </w:r>
    </w:p>
    <w:bookmarkEnd w:id="22"/>
    <w:bookmarkStart w:id="23" w:name="energy-and-fintech"/>
    <w:p>
      <w:pPr>
        <w:pStyle w:val="Heading3"/>
      </w:pPr>
      <w:r>
        <w:t xml:space="preserve">2.3 Energy and Fintech</w:t>
      </w:r>
    </w:p>
    <w:p>
      <w:pPr>
        <w:pStyle w:val="FirstParagraph"/>
      </w:pPr>
      <w:r>
        <w:t xml:space="preserve">Houston’s energy sector is increasingly reliant on smart grid technologies and digital trading platforms. UI designers in this space create dashboards that visualize real-time energy consumption, market trends, and logistical data for traders and analysts. The ability to present complex financial data through clean, accessible interfaces directly impacts decision-making speed and accuracy in the high-stakes environment of United States Houston’s markets.</w:t>
      </w:r>
    </w:p>
    <w:bookmarkEnd w:id="23"/>
    <w:bookmarkEnd w:id="24"/>
    <w:bookmarkStart w:id="28" w:name="X6549e5bd5a2f2b6a9c476424eb6019a2653ab62"/>
    <w:p>
      <w:pPr>
        <w:pStyle w:val="Heading2"/>
      </w:pPr>
      <w:r>
        <w:t xml:space="preserve">3. The Role of UX/UI Designers in Digital Transformation</w:t>
      </w:r>
    </w:p>
    <w:p>
      <w:pPr>
        <w:pStyle w:val="FirstParagraph"/>
      </w:pPr>
      <w:r>
        <w:t xml:space="preserve">The integration of UX/UI designers into business strategy is a hallmark of successful digital transformation. In United States Houston, legacy companies are adopting agile methodologies and design thinking to remain competitive. This section outlines the core responsibilities and impacts of these professionals.</w:t>
      </w:r>
    </w:p>
    <w:bookmarkStart w:id="25" w:name="user-centric-research"/>
    <w:p>
      <w:pPr>
        <w:pStyle w:val="Heading3"/>
      </w:pPr>
      <w:r>
        <w:t xml:space="preserve">3.1 User-Centric Research</w:t>
      </w:r>
    </w:p>
    <w:p>
      <w:pPr>
        <w:pStyle w:val="FirstParagraph"/>
      </w:pPr>
      <w:r>
        <w:t xml:space="preserve">UX designers lead research initiatives to understand user behaviors, needs, and motivations. In Houston’s multicultural environment, understanding diverse user demographics is essential. Designers must account for language barriers, accessibility standards (WCAG), and varying levels of digital literacy to create inclusive products.</w:t>
      </w:r>
    </w:p>
    <w:bookmarkEnd w:id="25"/>
    <w:bookmarkStart w:id="26" w:name="prototyping-and-iteration"/>
    <w:p>
      <w:pPr>
        <w:pStyle w:val="Heading3"/>
      </w:pPr>
      <w:r>
        <w:t xml:space="preserve">3.2 Prototyping and Iteration</w:t>
      </w:r>
    </w:p>
    <w:p>
      <w:pPr>
        <w:pStyle w:val="FirstParagraph"/>
      </w:pPr>
      <w:r>
        <w:t xml:space="preserve">The iterative process of prototyping allows businesses in United States Houston to test concepts before full-scale development. This reduces costly errors and accelerates time-to-market. UI designers create high-fidelity mockups that serve as blueprints for developers, ensuring that the final product aligns with brand identity and functional requirements.</w:t>
      </w:r>
    </w:p>
    <w:bookmarkEnd w:id="26"/>
    <w:bookmarkStart w:id="27" w:name="collaboration-across-disciplines"/>
    <w:p>
      <w:pPr>
        <w:pStyle w:val="Heading3"/>
      </w:pPr>
      <w:r>
        <w:t xml:space="preserve">3.3 Collaboration Across Disciplines</w:t>
      </w:r>
    </w:p>
    <w:p>
      <w:pPr>
        <w:pStyle w:val="FirstParagraph"/>
      </w:pPr>
      <w:r>
        <w:t xml:space="preserve">UX/UI designers act as translators between stakeholders, developers, and end-users. They facilitate communication by visualizing abstract concepts and gathering feedback through structured testing sessions. This collaborative approach ensures that the final digital product meets both business objectives and user expectations.</w:t>
      </w:r>
    </w:p>
    <w:bookmarkEnd w:id="27"/>
    <w:bookmarkEnd w:id="28"/>
    <w:bookmarkStart w:id="29" w:name="Xb877023e7d4bace98e4d3ded218f8ec976c1b51"/>
    <w:p>
      <w:pPr>
        <w:pStyle w:val="Heading2"/>
      </w:pPr>
      <w:r>
        <w:t xml:space="preserve">4. Challenges and Opportunities in United States Houston</w:t>
      </w:r>
    </w:p>
    <w:p>
      <w:pPr>
        <w:pStyle w:val="FirstParagraph"/>
      </w:pPr>
      <w:r>
        <w:t xml:space="preserve">Despite the growing demand, the UX/UI design community in United States Houston faces certain challenges. There is a notable shortage of senior-level talent with specialized industry experience. Additionally, while awareness of design’s value is growing, some traditional industries still view design as a cosmetic rather than a functional discipline.</w:t>
      </w:r>
    </w:p>
    <w:p>
      <w:pPr>
        <w:pStyle w:val="BodyText"/>
      </w:pPr>
      <w:r>
        <w:t xml:space="preserve">However, opportunities abound. The presence of major universities and coding bootcamps in the region provides a pipeline for emerging talent. Furthermore, local tech hubs and incubators are fostering ecosystems where startups prioritize user experience from day one. This cultural shift is encouraging established corporations to invest more heavily in design teams.</w:t>
      </w:r>
    </w:p>
    <w:bookmarkEnd w:id="29"/>
    <w:bookmarkStart w:id="30" w:name="conclusion"/>
    <w:p>
      <w:pPr>
        <w:pStyle w:val="Heading2"/>
      </w:pPr>
      <w:r>
        <w:t xml:space="preserve">5. Conclusion</w:t>
      </w:r>
    </w:p>
    <w:p>
      <w:pPr>
        <w:pStyle w:val="FirstParagraph"/>
      </w:pPr>
      <w:r>
        <w:t xml:space="preserve">In conclusion, UX/UI designers are indispensable assets in the economic fabric of United States Houston. Their expertise drives innovation across healthcare, aerospace, energy, and fintech sectors by ensuring that technology serves human needs effectively and efficiently. As United States Houston continues to diversify its economy and embrace digital transformation, the strategic importance of design professionals will only increase. Organizations that prioritize UX/UI design are better positioned to compete globally, retain customers through superior experiences, and navigate the complexities of an increasingly digital world.</w:t>
      </w:r>
    </w:p>
    <w:p>
      <w:pPr>
        <w:pStyle w:val="BodyText"/>
      </w:pPr>
      <w:r>
        <w:t xml:space="preserve">The future of United States Houston’s technological advancement is inextricably linked to the quality and creativity of its designers. By investing in top-tier UX/UI talent, businesses can unlock new levels of productivity and customer satisfaction, securing their place as leaders in the next era of regional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Designers in the United States Houston Market</dc:title>
  <dc:creator/>
  <dc:language>en</dc:language>
  <cp:keywords/>
  <dcterms:created xsi:type="dcterms:W3CDTF">2026-07-29T16:26:06Z</dcterms:created>
  <dcterms:modified xsi:type="dcterms:W3CDTF">2026-07-29T16:26:06Z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