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bookmarkStart w:id="28" w:name="X1c40a16052534322f996443c0780bf53300fde4"/>
    <w:p>
      <w:pPr>
        <w:pStyle w:val="Heading1"/>
      </w:pPr>
      <w:r>
        <w:t xml:space="preserve">The State of Veterinary Medicine in Brazil, São Paulo:</w:t>
      </w:r>
      <w:r>
        <w:br/>
      </w:r>
      <w:r>
        <w:t xml:space="preserve">Challenges, Innovations, and Future Directions</w:t>
      </w:r>
    </w:p>
    <w:p>
      <w:pPr>
        <w:pStyle w:val="FirstParagraph"/>
      </w:pPr>
      <w:r>
        <w:rPr>
          <w:bCs/>
          <w:b/>
        </w:rPr>
        <w:t xml:space="preserve">Abstract:</w:t>
      </w:r>
      <w:r>
        <w:br/>
      </w:r>
      <w:r>
        <w:br/>
      </w:r>
      <w:r>
        <w:t xml:space="preserve">This research paper examines the current landscape of veterinary medicine within the context of Brazil, specifically focusing on the dynamic region of São Paulo. As one of the most populous states in Brazil and a global hub for agriculture and industry, São Paulo presents unique challenges and opportunities for veterinary professionals. This document analyzes regulatory frameworks, economic impacts, public health integration (One Health), educational standards, and emerging technological trends affecting veterinarians in this critical jurisdiction.</w:t>
      </w:r>
    </w:p>
    <w:bookmarkStart w:id="20" w:name="introduction"/>
    <w:p>
      <w:pPr>
        <w:pStyle w:val="Heading2"/>
      </w:pPr>
      <w:r>
        <w:t xml:space="preserve">1. Introduction</w:t>
      </w:r>
    </w:p>
    <w:p>
      <w:pPr>
        <w:pStyle w:val="FirstParagraph"/>
      </w:pPr>
      <w:r>
        <w:t xml:space="preserve">The profession of veterinarian is undergoing a profound transformation globally, driven by zoonotic disease emergence, the rise of companion animal medicine, and complex food safety regulations. Nowhere is this more evident than in Brazil, particularly within the state of São Paulo. Brazil holds a pivotal position in the global agricultural economy, yet it faces significant public health challenges related to vector-borne diseases and antimicrobial resistance. Within this national framework, São Paulo serves as both an economic powerhouse and a densely populated urban center that requires a sophisticated veterinary infrastructure to manage risks associated with high-density animal populations and extensive livestock production.</w:t>
      </w:r>
    </w:p>
    <w:p>
      <w:pPr>
        <w:pStyle w:val="BodyText"/>
      </w:pPr>
      <w:r>
        <w:t xml:space="preserve">This paper aims to provide a comprehensive overview of the veterinarian profession in Brazil, with specific attention to the operational, regulatory, and social dynamics present in São Paulo. Understanding these nuances is essential for policymakers, academic institutions, and veterinary practitioners aiming to enhance animal welfare and public health outcomes.</w:t>
      </w:r>
    </w:p>
    <w:bookmarkEnd w:id="20"/>
    <w:bookmarkStart w:id="21" w:name="Xc563f3dc3ec2a8b88a2cdbff443f0a5819132f4"/>
    <w:p>
      <w:pPr>
        <w:pStyle w:val="Heading2"/>
      </w:pPr>
      <w:r>
        <w:t xml:space="preserve">2. Regulatory Framework and Professional Governance</w:t>
      </w:r>
    </w:p>
    <w:p>
      <w:pPr>
        <w:pStyle w:val="FirstParagraph"/>
      </w:pPr>
      <w:r>
        <w:t xml:space="preserve">In Brazil, the practice of veterinary medicine is strictly regulated by the Federal Council of Veterinary Medicine (CFMV) and regional councils, such as the Regional Council of Veterinary Medicine of São Paulo State (CRMV-SP). The CRMV-SP plays a critical role in enforcing professional ethics, maintaining standards of care, and issuing licenses to practitioners. For any veterinarian operating in Brazil São Paulo context, adherence to these codes is mandatory.</w:t>
      </w:r>
    </w:p>
    <w:p>
      <w:pPr>
        <w:pStyle w:val="BodyText"/>
      </w:pPr>
      <w:r>
        <w:t xml:space="preserve">The regulatory environment has become increasingly stringent due to the state's dual nature: it hosts some of the most advanced urban clinics alongside vast rural properties. The CRMV-SP actively monitors compliance regarding antibiotic usage, euthanasia protocols, and animal transport welfare. Recent legislative efforts in Brazil have sought to modernize veterinary practice laws, allowing for greater telemedicine applications while maintaining rigorous standards for physical examinations and surgical procedures.</w:t>
      </w:r>
    </w:p>
    <w:bookmarkEnd w:id="21"/>
    <w:bookmarkStart w:id="22" w:name="economic-impact-the-agricultural-sector"/>
    <w:p>
      <w:pPr>
        <w:pStyle w:val="Heading2"/>
      </w:pPr>
      <w:r>
        <w:t xml:space="preserve">3. Economic Impact: The Agricultural Sector</w:t>
      </w:r>
    </w:p>
    <w:p>
      <w:pPr>
        <w:pStyle w:val="FirstParagraph"/>
      </w:pPr>
      <w:r>
        <w:t xml:space="preserve">São Paulo is not only an urban metropolis but also a leading producer of agribusiness commodities, including sugarcane, citrus fruits, and beef cattle. The role of the veterinarian in this sector is foundational to Brazil’s export economy. Veterinary professionals are responsible for herd health management, vaccination programs against diseases such as Foot-and-Mouth Disease (though eradicated in many areas due to strict protocols), and Brucellosis.</w:t>
      </w:r>
    </w:p>
    <w:p>
      <w:pPr>
        <w:pStyle w:val="BodyText"/>
      </w:pPr>
      <w:r>
        <w:t xml:space="preserve">In São Paulo specifically, the integration of veterinary services with supply chain logistics is vital. Export markets, particularly in the Middle East and Europe, demand rigorous certification of animal health. Veterinarians must navigate complex international biosecurity standards. The economic value of a single herd in Brazil São Paulo regions can be substantial; therefore, preventive veterinary medicine is prioritized over reactive treatment to minimize financial loss and ensure trade continuity.</w:t>
      </w:r>
    </w:p>
    <w:bookmarkEnd w:id="22"/>
    <w:bookmarkStart w:id="23" w:name="X0af8140a9419b0c3790fdee71e86257136f2e4a"/>
    <w:p>
      <w:pPr>
        <w:pStyle w:val="Heading2"/>
      </w:pPr>
      <w:r>
        <w:t xml:space="preserve">4. Urban Veterinary Challenges and the One Health Approach</w:t>
      </w:r>
    </w:p>
    <w:p>
      <w:pPr>
        <w:pStyle w:val="FirstParagraph"/>
      </w:pPr>
      <w:r>
        <w:t xml:space="preserve">Conversely, the urban density of São Paulo city and its surrounding metropolitan area presents distinct challenges. As one of the largest cities in the world, it faces significant issues regarding stray animal populations and zoonotic disease transmission. The concept of "One Health," which recognizes the interconnectedness between human health, animal health, and environmental health, has gained traction among veterinarians in this region.</w:t>
      </w:r>
    </w:p>
    <w:p>
      <w:pPr>
        <w:pStyle w:val="BodyText"/>
      </w:pPr>
      <w:r>
        <w:t xml:space="preserve">Veterinarians in São Paulo are increasingly involved in public health initiatives. This includes managing outbreaks of leptospirosis and rabies, as well as controlling vector populations such as mosquitoes that transmit dengue, Zika, and Chikungunya. Municipal governments often contract private veterinary clinics to assist with population control of stray dogs and cats through sterilization programs (Trap-Neuter-Return), aiming to reduce disease transmission and improve animal welfare simultaneously. This collaborative approach highlights the expanding scope of the veterinarian beyond traditional clinical practice.</w:t>
      </w:r>
    </w:p>
    <w:bookmarkEnd w:id="23"/>
    <w:bookmarkStart w:id="24" w:name="advances-in-companion-animal-medicine"/>
    <w:p>
      <w:pPr>
        <w:pStyle w:val="Heading2"/>
      </w:pPr>
      <w:r>
        <w:t xml:space="preserve">5. Advances in Companion Animal Medicine</w:t>
      </w:r>
    </w:p>
    <w:p>
      <w:pPr>
        <w:pStyle w:val="FirstParagraph"/>
      </w:pPr>
      <w:r>
        <w:t xml:space="preserve">The cultural shift in Brazil, particularly among the middle class in São Paulo, has led to a surge in pet ownership and an increasing willingness to spend on advanced veterinary care. Modern clinics in São Paulo now offer specialized services comparable to those found in Europe or North America, including oncology, cardiology, neurosurgery, and rehabilitation. This trend reflects a broader societal recognition of pets as family members.</w:t>
      </w:r>
    </w:p>
    <w:p>
      <w:pPr>
        <w:pStyle w:val="BodyText"/>
      </w:pPr>
      <w:r>
        <w:t xml:space="preserve">This specialization requires continuous education and significant investment in technology. Veterinarians must stay updated on the latest diagnostic imaging techniques (MRI, CT scans) and treatment protocols. The competition among veterinary services in São Paulo has driven innovation, resulting in higher standards of care but also raising concerns about accessibility for lower-income populations.</w:t>
      </w:r>
    </w:p>
    <w:bookmarkEnd w:id="24"/>
    <w:bookmarkStart w:id="25" w:name="X9773020ed33a9ff07752c628f07745e4ba07109"/>
    <w:p>
      <w:pPr>
        <w:pStyle w:val="Heading2"/>
      </w:pPr>
      <w:r>
        <w:t xml:space="preserve">6. Educational Standards and Continuing Education</w:t>
      </w:r>
    </w:p>
    <w:p>
      <w:pPr>
        <w:pStyle w:val="FirstParagraph"/>
      </w:pPr>
      <w:r>
        <w:t xml:space="preserve">The quality of veterinary education is a cornerstone of professional competence. Brazil has numerous institutions offering veterinary degrees, with several located in São Paulo, such as the University of São Paulo (USP) and Paulista State University (UNESP). These institutions are renowned for their research output and practical training.</w:t>
      </w:r>
    </w:p>
    <w:p>
      <w:pPr>
        <w:pStyle w:val="BodyText"/>
      </w:pPr>
      <w:r>
        <w:t xml:space="preserve">However, rapid technological advancements necessitate continuous learning. In Brazil São Paulo professional circles, continuing education is often pursued through postgraduate programs, specialized courses in exotic animals or dermatology, and participation in international congresses. The CRMV-SP encourages lifelong learning to ensure that veterinarians can address emerging diseases and adopt new therapeutic modalities.</w:t>
      </w:r>
    </w:p>
    <w:bookmarkEnd w:id="25"/>
    <w:bookmarkStart w:id="26" w:name="X661159ceb87558bf5fbe0900bedc8250749bf43"/>
    <w:p>
      <w:pPr>
        <w:pStyle w:val="Heading2"/>
      </w:pPr>
      <w:r>
        <w:t xml:space="preserve">7. Environmental Sustainability and Future Outlook</w:t>
      </w:r>
    </w:p>
    <w:p>
      <w:pPr>
        <w:pStyle w:val="FirstParagraph"/>
      </w:pPr>
      <w:r>
        <w:t xml:space="preserve">Sustainability is becoming a central theme in veterinary practice globally, and Brazil São Paulo is no exception. Veterinarians are increasingly called upon to advise on sustainable farming practices, waste management from animal products, and the reduction of carbon footprints in agricultural supply chains. Furthermore, climate change poses new threats to animal health through the expansion of vector habitats into new areas.</w:t>
      </w:r>
    </w:p>
    <w:p>
      <w:pPr>
        <w:pStyle w:val="BodyText"/>
      </w:pPr>
      <w:r>
        <w:t xml:space="preserve">Looking forward, the integration of artificial intelligence in diagnostics and predictive analytics for herd health represents a significant frontier. Veterinarians who adopt digital tools will likely have a competitive advantage in both rural and urban settings in Brazil. Moreover, public awareness regarding animal rights and welfare is growing, prompting stricter enforcement of laws against abuse and neglect.</w:t>
      </w:r>
    </w:p>
    <w:bookmarkEnd w:id="26"/>
    <w:bookmarkStart w:id="27" w:name="conclusion"/>
    <w:p>
      <w:pPr>
        <w:pStyle w:val="Heading2"/>
      </w:pPr>
      <w:r>
        <w:t xml:space="preserve">8. Conclusion</w:t>
      </w:r>
    </w:p>
    <w:p>
      <w:pPr>
        <w:pStyle w:val="FirstParagraph"/>
      </w:pPr>
      <w:r>
        <w:t xml:space="preserve">The profession of veterinarian in Brazil, specifically within the context of São Paulo, is multifaceted and dynamic. It bridges the gap between traditional agricultural necessities and modern urban healthcare demands. The regulatory body of CRMV-SP ensures that standards are met while adapting to new technologies and societal changes. From managing large-scale livestock exports to treating companion animals in bustling city centers, veterinarians play a crucial role in safeguarding public health, economic stability, and animal welfare.</w:t>
      </w:r>
    </w:p>
    <w:p>
      <w:pPr>
        <w:pStyle w:val="BodyText"/>
      </w:pPr>
      <w:r>
        <w:t xml:space="preserve">As Brazil continues to develop economically and socially, the veterinarian will remain an indispensable professional. Continued investment in education, technology adoption, and adherence to ethical standards will be key to addressing future challenges. The synergy between veterinary science and public policy in São Paulo offers a robust model for other regions facing similar dual pressures of industrial agriculture and urbanization.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Veterinary Medicine in Brazil, São Paulo: Challenges, Innovations, and Future Directions</dc:title>
  <dc:creator/>
  <dc:language>en</dc:language>
  <cp:keywords/>
  <dcterms:created xsi:type="dcterms:W3CDTF">2026-07-29T16:27:40Z</dcterms:created>
  <dcterms:modified xsi:type="dcterms:W3CDTF">2026-07-29T16:27:40Z</dcterms:modified>
</cp:coreProperties>
</file>

<file path=docProps/custom.xml><?xml version="1.0" encoding="utf-8"?>
<Properties xmlns="http://schemas.openxmlformats.org/officeDocument/2006/custom-properties" xmlns:vt="http://schemas.openxmlformats.org/officeDocument/2006/docPropsVTypes"/>
</file>