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Canada</w:t>
      </w:r>
      <w:r>
        <w:t xml:space="preserve"> </w:t>
      </w:r>
      <w:r>
        <w:t xml:space="preserve">Montreal:</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20" w:name="Xe18d178591510492b1982262dd46f09e66bd9d8"/>
    <w:p>
      <w:pPr>
        <w:pStyle w:val="Heading1"/>
      </w:pPr>
      <w:r>
        <w:t xml:space="preserve">The Role and Regulation of the Veterinarian in Canada Montreal: A Comprehensive Research Paper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Veterinary Medicine, Public Health, and Regulatory Frameworks</w:t>
      </w:r>
    </w:p>
    <w:bookmarkEnd w:id="20"/>
    <w:bookmarkStart w:id="21" w:name="i.-introduction"/>
    <w:p>
      <w:pPr>
        <w:pStyle w:val="Heading1"/>
      </w:pPr>
      <w:r>
        <w:t xml:space="preserve">I. Introduction</w:t>
      </w:r>
    </w:p>
    <w:p>
      <w:pPr>
        <w:pStyle w:val="FirstParagraph"/>
      </w:pPr>
      <w:r>
        <w:t xml:space="preserve">In the bustling urban landscape of Canada Montreal, the intersection of public health, animal welfare, and professional regulation creates a unique ecosystem for medical practitioners. At the heart of this system lies the</w:t>
      </w:r>
      <w:r>
        <w:t xml:space="preserve"> </w:t>
      </w:r>
      <w:r>
        <w:rPr>
          <w:bCs/>
          <w:b/>
        </w:rPr>
        <w:t xml:space="preserve">Veterinarian</w:t>
      </w:r>
      <w:r>
        <w:t xml:space="preserve">, a professional whose scope extends far beyond treating companion animals in households. In a major metropolitan hub like Canada Montreal, veterinarians serve as critical guardians of zoonotic disease control, food safety inspectors, and essential providers of specialized care for a diverse pet-owning population.</w:t>
      </w:r>
    </w:p>
    <w:p>
      <w:pPr>
        <w:pStyle w:val="BodyText"/>
      </w:pPr>
      <w:r>
        <w:t xml:space="preserve">This research paper aims to explore the multifaceted role of the</w:t>
      </w:r>
      <w:r>
        <w:t xml:space="preserve"> </w:t>
      </w:r>
      <w:r>
        <w:rPr>
          <w:bCs/>
          <w:b/>
        </w:rPr>
        <w:t xml:space="preserve">Veterinarian</w:t>
      </w:r>
      <w:r>
        <w:t xml:space="preserve"> </w:t>
      </w:r>
      <w:r>
        <w:t xml:space="preserve">within the specific geographic and regulatory context of Canada Montreal. By examining historical precedents, current regulatory frameworks established by provincial bodies, and emerging trends in veterinary practice in Quebec's largest city, this document seeks to highlight why professional standards for veterinarians are not merely a matter of clinical competence but a vital component of the broader public health infrastructure.</w:t>
      </w:r>
    </w:p>
    <w:bookmarkEnd w:id="21"/>
    <w:bookmarkStart w:id="24" w:name="Xb044d2dc2361ce09b762f20281886e1f4877960"/>
    <w:p>
      <w:pPr>
        <w:pStyle w:val="Heading1"/>
      </w:pPr>
      <w:r>
        <w:t xml:space="preserve">II. The Regulatory Landscape: Le Collège des Médecins Vétérinaires du Québec</w:t>
      </w:r>
    </w:p>
    <w:p>
      <w:pPr>
        <w:pStyle w:val="FirstParagraph"/>
      </w:pPr>
      <w:r>
        <w:t xml:space="preserve">To understand the practice of veterinary medicine in Canada Montreal, one must first address the regulatory authority that governs it. Unlike some jurisdictions where federal oversight plays a larger role in daily practice, veterinary licensing is primarily a provincial matter in Canada. In Quebec, this responsibility falls to</w:t>
      </w:r>
      <w:r>
        <w:t xml:space="preserve"> </w:t>
      </w:r>
      <w:r>
        <w:rPr>
          <w:iCs/>
          <w:i/>
        </w:rPr>
        <w:t xml:space="preserve">Le Collège des Médecins Vétérinaires du Québec</w:t>
      </w:r>
      <w:r>
        <w:t xml:space="preserve"> </w:t>
      </w:r>
      <w:r>
        <w:t xml:space="preserve">(CMVQ).</w:t>
      </w:r>
    </w:p>
    <w:p>
      <w:pPr>
        <w:pStyle w:val="BodyText"/>
      </w:pPr>
      <w:r>
        <w:t xml:space="preserve">The CMVQ operates under the authority of the</w:t>
      </w:r>
      <w:r>
        <w:t xml:space="preserve"> </w:t>
      </w:r>
      <w:r>
        <w:rPr>
          <w:iCs/>
          <w:i/>
        </w:rPr>
        <w:t xml:space="preserve">An Act respecting the professional order of veterinary medicine</w:t>
      </w:r>
      <w:r>
        <w:t xml:space="preserve">. Its mandate is to ensure that every licensed veterinarian practicing in Canada Montreal, and indeed across Quebec, meets rigorous standards of competence and ethics. This regulatory framework is crucial because it bridges the gap between individual clinical practice and public interest. For a city as dense as Canada Montreal, where high volumes of animals interact with humans in parks, apartments, and commercial spaces, the oversight provided by this regulatory body is indispensable.</w:t>
      </w:r>
    </w:p>
    <w:bookmarkStart w:id="22" w:name="a.-licensing-and-continuing-education"/>
    <w:p>
      <w:pPr>
        <w:pStyle w:val="Heading2"/>
      </w:pPr>
      <w:r>
        <w:t xml:space="preserve">A. Licensing and Continuing Education</w:t>
      </w:r>
    </w:p>
    <w:p>
      <w:pPr>
        <w:pStyle w:val="FirstParagraph"/>
      </w:pPr>
      <w:r>
        <w:t xml:space="preserve">Becoming a recognized veterinarian in Canada Montreal requires more than just a Doctor of Veterinary Medicine (DVM) degree from an accredited institution. Graduates must pass the North American Veterinary Licensing Examination (NAVLE) and complete additional jurisprudence exams specific to Quebec law. Furthermore, the CMVQ mandates Continuing Professional Development (CPD). This ensures that veterinarians in Canada Montreal remain abreast of rapid advancements in medical technology, pharmacology, and surgical techniques.</w:t>
      </w:r>
    </w:p>
    <w:bookmarkEnd w:id="22"/>
    <w:bookmarkStart w:id="23" w:name="Xea7516e236e8beac15673752a0deb0ac0ddd9b5"/>
    <w:p>
      <w:pPr>
        <w:pStyle w:val="Heading2"/>
      </w:pPr>
      <w:r>
        <w:t xml:space="preserve">B. Ethical Standards and Disciplinary Measures</w:t>
      </w:r>
    </w:p>
    <w:p>
      <w:pPr>
        <w:pStyle w:val="FirstParagraph"/>
      </w:pPr>
      <w:r>
        <w:t xml:space="preserve">The ethical framework enforced by the CMVQ is strict. Veterinarians are bound by a code of ethics that prioritizes animal welfare while maintaining transparency with clients. In a diverse city like Canada Montreal, cultural attitudes toward animal ownership vary widely. The regulatory body provides guidance to veterinarians on navigating these cultural nuances while maintaining professional integrity. Disciplinary committees have the power to suspend or revoke licenses, ensuring that any practitioner in Canada Montreal adheres to the highest standards of care.</w:t>
      </w:r>
    </w:p>
    <w:bookmarkEnd w:id="23"/>
    <w:bookmarkEnd w:id="24"/>
    <w:bookmarkStart w:id="27" w:name="Xfd112525195786a9115af8adfb7bed3624b487d"/>
    <w:p>
      <w:pPr>
        <w:pStyle w:val="Heading1"/>
      </w:pPr>
      <w:r>
        <w:t xml:space="preserve">III. Public Health and Zoonotic Disease Control</w:t>
      </w:r>
    </w:p>
    <w:p>
      <w:pPr>
        <w:pStyle w:val="FirstParagraph"/>
      </w:pPr>
      <w:r>
        <w:t xml:space="preserve">The role of the veterinarian extends significantly into public health, particularly regarding zoonotic diseases—illnesses that can be transmitted from animals to humans. In Canada Montreal, dense urban living conditions increase the potential for disease transmission vectors, such as fleas and ticks. Veterinarians play a frontline role in monitoring and preventing outbreaks of diseases such as rabies, leptospirosis, and Lyme disease.</w:t>
      </w:r>
    </w:p>
    <w:bookmarkStart w:id="25" w:name="a.-rabies-prevention-programs"/>
    <w:p>
      <w:pPr>
        <w:pStyle w:val="Heading2"/>
      </w:pPr>
      <w:r>
        <w:t xml:space="preserve">A. Rabies Prevention Programs</w:t>
      </w:r>
    </w:p>
    <w:p>
      <w:pPr>
        <w:pStyle w:val="FirstParagraph"/>
      </w:pPr>
      <w:r>
        <w:t xml:space="preserve">Rabies remains a critical concern globally, though it is rare in domestic animals due to effective vaccination programs. In Canada Montreal, veterinarians are responsible for administering rabies vaccines to cats, dogs, and ferrets as required by local bylaws. They also certify proof of vaccination for travel and legal compliance. The collaboration between private veterinary clinics and municipal health departments in Montreal ensures that rabies surveillance remains robust.</w:t>
      </w:r>
    </w:p>
    <w:bookmarkEnd w:id="25"/>
    <w:bookmarkStart w:id="26" w:name="b.-antimicrobial-resistance-amr"/>
    <w:p>
      <w:pPr>
        <w:pStyle w:val="Heading2"/>
      </w:pPr>
      <w:r>
        <w:t xml:space="preserve">B. Antimicrobial Resistance (AMR)</w:t>
      </w:r>
    </w:p>
    <w:p>
      <w:pPr>
        <w:pStyle w:val="FirstParagraph"/>
      </w:pPr>
      <w:r>
        <w:t xml:space="preserve">A growing challenge for the modern veterinarian is antimicrobial resistance. In Canada Montreal, as elsewhere, veterinarians are increasingly cautious about prescribing antibiotics to prevent the development of superbugs. This stewardship is a key aspect of modern veterinary practice in the region. The CMVQ has issued guidelines on prudent antibiotic use, requiring veterinarians to justify prescriptions and explore alternative therapies when possible.</w:t>
      </w:r>
    </w:p>
    <w:bookmarkEnd w:id="26"/>
    <w:bookmarkEnd w:id="27"/>
    <w:bookmarkStart w:id="30" w:name="Xaf03e94a150bdfb173e9bd4611b5a721688268d"/>
    <w:p>
      <w:pPr>
        <w:pStyle w:val="Heading1"/>
      </w:pPr>
      <w:r>
        <w:t xml:space="preserve">IV. Clinical Practice and Specialization in an Urban Environment</w:t>
      </w:r>
    </w:p>
    <w:p>
      <w:pPr>
        <w:pStyle w:val="FirstParagraph"/>
      </w:pPr>
      <w:r>
        <w:t xml:space="preserve">The veterinary landscape in Canada Montreal is characterized by a high degree of specialization. As the city evolves, so too does the demand for advanced medical care for pets. The typical "general practitioner" model still exists, but there is a marked increase in specialty clinics ranging from cardiology and oncology to emergency and critical care.</w:t>
      </w:r>
    </w:p>
    <w:bookmarkStart w:id="28" w:name="a.-companion-animal-medicine"/>
    <w:p>
      <w:pPr>
        <w:pStyle w:val="Heading2"/>
      </w:pPr>
      <w:r>
        <w:t xml:space="preserve">A. Companion Animal Medicine</w:t>
      </w:r>
    </w:p>
    <w:p>
      <w:pPr>
        <w:pStyle w:val="FirstParagraph"/>
      </w:pPr>
      <w:r>
        <w:t xml:space="preserve">In Canada Montreal, the humanization of pets has driven demand for higher-quality veterinary services. Owners are increasingly willing to invest in preventive care, advanced diagnostics (such as MRI and CT scans), and surgical interventions. This trend places significant financial and technical pressures on veterinary practices but also allows veterinarians to perform complex procedures that were previously unavailable outside of major research institutions.</w:t>
      </w:r>
    </w:p>
    <w:bookmarkEnd w:id="28"/>
    <w:bookmarkStart w:id="29" w:name="b.-exotic-pets-and-urban-wildlife"/>
    <w:p>
      <w:pPr>
        <w:pStyle w:val="Heading2"/>
      </w:pPr>
      <w:r>
        <w:t xml:space="preserve">B. Exotic Pets and Urban Wildlife</w:t>
      </w:r>
    </w:p>
    <w:p>
      <w:pPr>
        <w:pStyle w:val="FirstParagraph"/>
      </w:pPr>
      <w:r>
        <w:t xml:space="preserve">Montreal is home to a diverse population of exotic pets, including reptiles, birds, and small mammals. Many veterinarians in Canada Montreal have developed niche practices focusing on these species. Additionally, the interaction between urban wildlife (such as raccoons and coyotes) and domestic pets presents unique challenges for local veterinarians. Managing injuries from wildlife encounters or treating diseases contracted from wild populations requires specialized knowledge that is increasingly integrated into veterinary curricula.</w:t>
      </w:r>
    </w:p>
    <w:bookmarkEnd w:id="29"/>
    <w:bookmarkEnd w:id="30"/>
    <w:bookmarkStart w:id="31" w:name="X6c732215bda7e5262126e0cf54c389c0c046ea1"/>
    <w:p>
      <w:pPr>
        <w:pStyle w:val="Heading1"/>
      </w:pPr>
      <w:r>
        <w:t xml:space="preserve">V. Challenges Facing Veterinarians in Canada Montreal</w:t>
      </w:r>
    </w:p>
    <w:p>
      <w:pPr>
        <w:pStyle w:val="FirstParagraph"/>
      </w:pPr>
      <w:r>
        <w:t xml:space="preserve">Despite the advancements in veterinary medicine, practitioners in Canada Montreal face several systemic challenges. One of the most pressing issues is burnout and mental health among veterinarians. The emotional toll of euthanasia decisions, financial constraints faced by pet owners, and long working hours contribute to high stress levels within the profession.</w:t>
      </w:r>
    </w:p>
    <w:p>
      <w:pPr>
        <w:pStyle w:val="BodyText"/>
      </w:pPr>
      <w:r>
        <w:t xml:space="preserve">Another challenge is accessibility. While large urban centers like Canada Montreal have numerous veterinary clinics, there are disparities in access for low-income populations. This creates ethical dilemmas for veterinarians who must balance providing compassionate care with the financial realities of their clients. Non-profit organizations and subsidized care programs are emerging in Montreal to address this gap, highlighting the community-oriented role of the veterinarian.</w:t>
      </w:r>
    </w:p>
    <w:bookmarkEnd w:id="31"/>
    <w:bookmarkStart w:id="32" w:name="Xd1e43cf0dc258e42ce0fef82a65832b413a9ae8"/>
    <w:p>
      <w:pPr>
        <w:pStyle w:val="Heading1"/>
      </w:pPr>
      <w:r>
        <w:t xml:space="preserve">VI. Future Directions and Technological Integration</w:t>
      </w:r>
    </w:p>
    <w:p>
      <w:pPr>
        <w:pStyle w:val="FirstParagraph"/>
      </w:pPr>
      <w:r>
        <w:t xml:space="preserve">The future of veterinary medicine in Canada Montreal is likely to be shaped by technological integration. Telemedicine, digital health records, and AI-assisted diagnostics are beginning to permeate the industry. The CMVQ is actively exploring guidelines for tele-veterinary services, which could expand access to care for residents in remote parts of Quebec or provide triage services for urgent cases in Montreal.</w:t>
      </w:r>
    </w:p>
    <w:p>
      <w:pPr>
        <w:pStyle w:val="BodyText"/>
      </w:pPr>
      <w:r>
        <w:t xml:space="preserve">Furthermore, there is a growing emphasis on One Health initiatives. This approach recognizes that the health of people is closely connected to the health of animals and our shared environment. Veterinarians in Canada Montreal are increasingly collaborating with human physicians, ecologists, and public health officials to tackle complex health issues from this holistic perspective.</w:t>
      </w:r>
    </w:p>
    <w:bookmarkEnd w:id="32"/>
    <w:bookmarkStart w:id="33" w:name="vii.-conclusion"/>
    <w:p>
      <w:pPr>
        <w:pStyle w:val="Heading1"/>
      </w:pPr>
      <w:r>
        <w:t xml:space="preserve">VII. Conclusion</w:t>
      </w:r>
    </w:p>
    <w:p>
      <w:pPr>
        <w:pStyle w:val="FirstParagraph"/>
      </w:pPr>
      <w:r>
        <w:t xml:space="preserve">In conclusion, the veterinarian in Canada Montreal occupies a vital position at the nexus of animal welfare, public safety, and medical science. Governed by strict professional standards under the oversight of Le Collège des Médecins Vétérinaires du Québec, these professionals provide essential services that protect both human and animal populations. From controlling zoonotic diseases to providing specialized surgical care in a dense urban environment, the role of the veterinarian is indispensable.</w:t>
      </w:r>
    </w:p>
    <w:p>
      <w:pPr>
        <w:pStyle w:val="BodyText"/>
      </w:pPr>
      <w:r>
        <w:t xml:space="preserve">As Montreal continues to grow and evolve, the veterinary profession must adapt to new challenges related to technology, accessibility, and public health. By maintaining rigorous ethical standards and embracing innovative approaches to care, veterinarians will continue to serve as guardians of health in this dynamic Canadian metropolis. The synergy between regulatory oversight, clinical expertise ensures that the well-being of animals remains inextricably linked to the broader public health interests of Canada Montreal.</w:t>
      </w:r>
    </w:p>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Regulation of the Veterinarian in Canada Montreal: A Comprehensive Research Paper</dc:title>
  <dc:creator/>
  <dc:language>en</dc:language>
  <cp:keywords/>
  <dcterms:created xsi:type="dcterms:W3CDTF">2026-07-29T21:08:50Z</dcterms:created>
  <dcterms:modified xsi:type="dcterms:W3CDTF">2026-07-29T21:08:50Z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