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China</w:t>
      </w:r>
      <w:r>
        <w:t xml:space="preserve"> </w:t>
      </w:r>
      <w:r>
        <w:t xml:space="preserve">Beijing:</w:t>
      </w:r>
      <w:r>
        <w:t xml:space="preserve"> </w:t>
      </w:r>
      <w:r>
        <w:t xml:space="preserve">Bridging</w:t>
      </w:r>
      <w:r>
        <w:t xml:space="preserve"> </w:t>
      </w:r>
      <w:r>
        <w:t xml:space="preserve">Public</w:t>
      </w:r>
      <w:r>
        <w:t xml:space="preserve"> </w:t>
      </w:r>
      <w:r>
        <w:t xml:space="preserve">Health,</w:t>
      </w:r>
      <w:r>
        <w:t xml:space="preserve"> </w:t>
      </w:r>
      <w:r>
        <w:t xml:space="preserve">Animal</w:t>
      </w:r>
      <w:r>
        <w:t xml:space="preserve"> </w:t>
      </w:r>
      <w:r>
        <w:t xml:space="preserve">Welfare,</w:t>
      </w:r>
      <w:r>
        <w:t xml:space="preserve"> </w:t>
      </w:r>
      <w:r>
        <w:t xml:space="preserve">and</w:t>
      </w:r>
      <w:r>
        <w:t xml:space="preserve"> </w:t>
      </w:r>
      <w:r>
        <w:t xml:space="preserve">Urban</w:t>
      </w:r>
      <w:r>
        <w:t xml:space="preserve"> </w:t>
      </w:r>
      <w:r>
        <w:t xml:space="preserve">Development</w:t>
      </w:r>
    </w:p>
    <w:bookmarkStart w:id="34" w:name="X82f23f1f432ac99cbc24a9348452363edc41d5d"/>
    <w:p>
      <w:pPr>
        <w:pStyle w:val="Heading1"/>
      </w:pPr>
      <w:r>
        <w:t xml:space="preserve">The Evolving Role of the Veterinarian in China Beijing:</w:t>
      </w:r>
      <w:r>
        <w:br/>
      </w:r>
      <w:r>
        <w:t xml:space="preserve">Bridging Public Health, Animal Welfare, and Urban Development</w:t>
      </w:r>
    </w:p>
    <w:p>
      <w:pPr>
        <w:pStyle w:val="FirstParagraph"/>
      </w:pPr>
      <w:r>
        <w:rPr>
          <w:iCs/>
          <w:i/>
          <w:bCs/>
          <w:b/>
        </w:rPr>
        <w:t xml:space="preserve">Abstract:</w:t>
      </w:r>
      <w:r>
        <w:br/>
      </w:r>
      <w:r>
        <w:t xml:space="preserve">This research paper examines the critical transformation of the veterinary profession within the dynamic urban landscape of China Beijing. As one of Asia's most populous and economically significant metropolises, Beijing faces unique challenges regarding animal health, zoonotic disease prevention, and emerging societal expectations for pet welfare. This study analyzes how a</w:t>
      </w:r>
      <w:r>
        <w:t xml:space="preserve"> </w:t>
      </w:r>
      <w:r>
        <w:rPr>
          <w:bCs/>
          <w:b/>
        </w:rPr>
        <w:t xml:space="preserve">Veterinarian</w:t>
      </w:r>
      <w:r>
        <w:t xml:space="preserve"> </w:t>
      </w:r>
      <w:r>
        <w:t xml:space="preserve">serves not merely as a medical practitioner for animals but as a vital node in the broader public health infrastructure of China Beijing. By integrating data on urbanization trends, regulatory changes in veterinary medicine, and the cultural shift toward anthropomorphizing pets, this document highlights the imperative for advanced professional standards and interdisciplinary collaboration in the region.</w:t>
      </w:r>
    </w:p>
    <w:bookmarkStart w:id="20" w:name="introduction"/>
    <w:p>
      <w:pPr>
        <w:pStyle w:val="Heading2"/>
      </w:pPr>
      <w:r>
        <w:t xml:space="preserve">1. Introduction</w:t>
      </w:r>
    </w:p>
    <w:p>
      <w:pPr>
        <w:pStyle w:val="FirstParagraph"/>
      </w:pPr>
      <w:r>
        <w:t xml:space="preserve">The intersection of rapid urbanization and increasing human-animal proximity has redefined the responsibilities of veterinary professionals globally. In the context of China Beijing, this transformation is particularly pronounced. Historically viewed through an agricultural lens, the role of a</w:t>
      </w:r>
      <w:r>
        <w:t xml:space="preserve"> </w:t>
      </w:r>
      <w:r>
        <w:rPr>
          <w:bCs/>
          <w:b/>
        </w:rPr>
        <w:t xml:space="preserve">Veterinarian</w:t>
      </w:r>
      <w:r>
        <w:t xml:space="preserve"> </w:t>
      </w:r>
      <w:r>
        <w:t xml:space="preserve">in China Beijing has shifted dramatically over the last two decades. Today, Beijing stands as a testament to modernization, where traditional practices intersect with cutting-edge medical technology and strict public health regulations.</w:t>
      </w:r>
    </w:p>
    <w:p>
      <w:pPr>
        <w:pStyle w:val="BodyText"/>
      </w:pPr>
      <w:r>
        <w:t xml:space="preserve">This paper argues that the contemporary</w:t>
      </w:r>
      <w:r>
        <w:t xml:space="preserve"> </w:t>
      </w:r>
      <w:r>
        <w:rPr>
          <w:bCs/>
          <w:b/>
        </w:rPr>
        <w:t xml:space="preserve">Veterinarian</w:t>
      </w:r>
      <w:r>
        <w:t xml:space="preserve"> </w:t>
      </w:r>
      <w:r>
        <w:t xml:space="preserve">in China Beijing is a multi-faceted professional who must navigate complex legal frameworks, address rising cases of zoonotic diseases, and cater to an increasingly affluent pet-owning demographic. The unique socio-economic environment of China Beijing demands a veterinary workforce that is not only clinically skilled but also adept at public health communication and regulatory compliance.</w:t>
      </w:r>
    </w:p>
    <w:bookmarkEnd w:id="20"/>
    <w:bookmarkStart w:id="23" w:name="X20622eb99974d01ed09e9565b657e533324db54"/>
    <w:p>
      <w:pPr>
        <w:pStyle w:val="Heading2"/>
      </w:pPr>
      <w:r>
        <w:t xml:space="preserve">2. Urbanization and the Companion Animal Boom in China Beijing</w:t>
      </w:r>
    </w:p>
    <w:p>
      <w:pPr>
        <w:pStyle w:val="FirstParagraph"/>
      </w:pPr>
      <w:r>
        <w:t xml:space="preserve">The demographic shift in China Beijing has been a primary driver for the evolution of veterinary services. As urban living spaces have contracted, particularly in central districts, many residents have turned to companion animals for emotional support. This phenomenon has led to an explosion in pet ownership across the capital. For a</w:t>
      </w:r>
      <w:r>
        <w:t xml:space="preserve"> </w:t>
      </w:r>
      <w:r>
        <w:rPr>
          <w:bCs/>
          <w:b/>
        </w:rPr>
        <w:t xml:space="preserve">Veterinarian</w:t>
      </w:r>
      <w:r>
        <w:t xml:space="preserve"> </w:t>
      </w:r>
      <w:r>
        <w:t xml:space="preserve">practicing in this environment, this shift presents both opportunities and challenges.</w:t>
      </w:r>
    </w:p>
    <w:bookmarkStart w:id="21" w:name="the-economic-impact-of-pet-care"/>
    <w:p>
      <w:pPr>
        <w:pStyle w:val="Heading3"/>
      </w:pPr>
      <w:r>
        <w:t xml:space="preserve">2.1 The Economic Impact of Pet Care</w:t>
      </w:r>
    </w:p>
    <w:p>
      <w:pPr>
        <w:pStyle w:val="FirstParagraph"/>
      </w:pPr>
      <w:r>
        <w:t xml:space="preserve">The pet economy in China Beijing has grown exponentially, creating a market for specialized veterinary care ranging from oncology to behavioral therapy. Unlike rural areas where livestock health is paramount, the urban centers of China Beijing now see a high demand for elective procedures such as dental cleaning, cosmetic surgery, and routine vaccinations. A modern</w:t>
      </w:r>
      <w:r>
        <w:t xml:space="preserve"> </w:t>
      </w:r>
      <w:r>
        <w:rPr>
          <w:bCs/>
          <w:b/>
        </w:rPr>
        <w:t xml:space="preserve">Veterinarian</w:t>
      </w:r>
      <w:r>
        <w:t xml:space="preserve"> </w:t>
      </w:r>
      <w:r>
        <w:t xml:space="preserve">in this region must be equipped with advanced diagnostic tools and treatment modalities comparable to those found in Western veterinary clinics.</w:t>
      </w:r>
    </w:p>
    <w:bookmarkEnd w:id="21"/>
    <w:bookmarkStart w:id="22" w:name="regulatory-challenges"/>
    <w:p>
      <w:pPr>
        <w:pStyle w:val="Heading3"/>
      </w:pPr>
      <w:r>
        <w:t xml:space="preserve">2.2 Regulatory Challenges</w:t>
      </w:r>
    </w:p>
    <w:p>
      <w:pPr>
        <w:pStyle w:val="FirstParagraph"/>
      </w:pPr>
      <w:r>
        <w:t xml:space="preserve">Navigating the legal landscape is a crucial aspect of being a</w:t>
      </w:r>
      <w:r>
        <w:t xml:space="preserve"> </w:t>
      </w:r>
      <w:r>
        <w:rPr>
          <w:bCs/>
          <w:b/>
        </w:rPr>
        <w:t xml:space="preserve">Veterinarian</w:t>
      </w:r>
      <w:r>
        <w:t xml:space="preserve"> </w:t>
      </w:r>
      <w:r>
        <w:t xml:space="preserve">in China Beijing. The municipal government has implemented stringent regulations regarding animal registration, vaccination mandates, and waste management. Compliance with these laws is not optional but essential for professional practice. Furthermore, recent updates to animal protection laws in China have raised the bar for ethical treatment standards, requiring veterinarians to advocate for animal welfare within a legal framework that is still maturing.</w:t>
      </w:r>
    </w:p>
    <w:bookmarkEnd w:id="22"/>
    <w:bookmarkEnd w:id="23"/>
    <w:bookmarkStart w:id="26" w:name="X44637ee2ec56195b6392b35bf75759e4f8f7c1b"/>
    <w:p>
      <w:pPr>
        <w:pStyle w:val="Heading2"/>
      </w:pPr>
      <w:r>
        <w:t xml:space="preserve">3. Public Health and Zoonotic Disease Prevention</w:t>
      </w:r>
    </w:p>
    <w:p>
      <w:pPr>
        <w:pStyle w:val="FirstParagraph"/>
      </w:pPr>
      <w:r>
        <w:t xml:space="preserve">The role of the</w:t>
      </w:r>
      <w:r>
        <w:t xml:space="preserve"> </w:t>
      </w:r>
      <w:r>
        <w:rPr>
          <w:bCs/>
          <w:b/>
        </w:rPr>
        <w:t xml:space="preserve">Veterinarian</w:t>
      </w:r>
      <w:r>
        <w:t xml:space="preserve"> </w:t>
      </w:r>
      <w:r>
        <w:t xml:space="preserve">extends far beyond individual patient care; it is integral to One Health initiatives, which recognize the interconnectedness of human, animal, and environmental health. In a dense metropolis like China Beijing, the risk of zoonotic disease transmission is heightened due to the close proximity of humans and animals.</w:t>
      </w:r>
    </w:p>
    <w:bookmarkStart w:id="24" w:name="post-pandemic-preparedness"/>
    <w:p>
      <w:pPr>
        <w:pStyle w:val="Heading3"/>
      </w:pPr>
      <w:r>
        <w:t xml:space="preserve">3.1 Post-Pandemic Preparedness</w:t>
      </w:r>
    </w:p>
    <w:p>
      <w:pPr>
        <w:pStyle w:val="FirstParagraph"/>
      </w:pPr>
      <w:r>
        <w:t xml:space="preserve">The global pandemic experience underscored the critical need for robust surveillance systems in both human and animal populations. In China Beijing, veterinary clinics have become sentinel sites for early detection of potential outbreaks. A skilled</w:t>
      </w:r>
      <w:r>
        <w:t xml:space="preserve"> </w:t>
      </w:r>
      <w:r>
        <w:rPr>
          <w:bCs/>
          <w:b/>
        </w:rPr>
        <w:t xml:space="preserve">Veterinarian</w:t>
      </w:r>
      <w:r>
        <w:t xml:space="preserve"> </w:t>
      </w:r>
      <w:r>
        <w:t xml:space="preserve">is trained to identify unusual symptoms that may indicate a zoonotic threat, serving as the first line of defense in protecting public health.</w:t>
      </w:r>
    </w:p>
    <w:bookmarkEnd w:id="24"/>
    <w:bookmarkStart w:id="25" w:name="rabies-and-other-endemic-diseases"/>
    <w:p>
      <w:pPr>
        <w:pStyle w:val="Heading3"/>
      </w:pPr>
      <w:r>
        <w:t xml:space="preserve">3.2 Rabies and Other Endemic Diseases</w:t>
      </w:r>
    </w:p>
    <w:p>
      <w:pPr>
        <w:pStyle w:val="FirstParagraph"/>
      </w:pPr>
      <w:r>
        <w:t xml:space="preserve">Rabies remains a significant concern in various parts of China, including urban centers like Beijing. Vaccination campaigns are essential for herd immunity. Veterinarians play a pivotal role in educating pet owners about the necessity of regular vaccinations and responsible ownership. In China Beijing, where stray animal populations can pose risks to public safety and health, veterinary professionals often collaborate with municipal authorities to manage population control through humane sterilization programs.</w:t>
      </w:r>
    </w:p>
    <w:bookmarkEnd w:id="25"/>
    <w:bookmarkEnd w:id="26"/>
    <w:bookmarkStart w:id="29" w:name="technological-advancement-and-education"/>
    <w:p>
      <w:pPr>
        <w:pStyle w:val="Heading2"/>
      </w:pPr>
      <w:r>
        <w:t xml:space="preserve">4. Technological Advancement and Education</w:t>
      </w:r>
    </w:p>
    <w:p>
      <w:pPr>
        <w:pStyle w:val="FirstParagraph"/>
      </w:pPr>
      <w:r>
        <w:t xml:space="preserve">The technological landscape in China Beijing is rapidly advancing, and the veterinary profession is no exception. Artificial intelligence, telemedicine, and advanced imaging techniques are becoming standard tools for the modern</w:t>
      </w:r>
      <w:r>
        <w:t xml:space="preserve"> </w:t>
      </w:r>
      <w:r>
        <w:rPr>
          <w:bCs/>
          <w:b/>
        </w:rPr>
        <w:t xml:space="preserve">Veterinarian</w:t>
      </w:r>
      <w:r>
        <w:t xml:space="preserve">.</w:t>
      </w:r>
    </w:p>
    <w:bookmarkStart w:id="27" w:name="integration-of-digital-health-records"/>
    <w:p>
      <w:pPr>
        <w:pStyle w:val="Heading3"/>
      </w:pPr>
      <w:r>
        <w:t xml:space="preserve">4.1 Integration of Digital Health Records</w:t>
      </w:r>
    </w:p>
    <w:p>
      <w:pPr>
        <w:pStyle w:val="FirstParagraph"/>
      </w:pPr>
      <w:r>
        <w:t xml:space="preserve">Digital health records are increasingly being mandated by authorities in China Beijing to track vaccination histories and animal movement. This requires veterinarians to be proficient in digital systems, ensuring data accuracy and interoperability with government databases.</w:t>
      </w:r>
    </w:p>
    <w:bookmarkEnd w:id="27"/>
    <w:bookmarkStart w:id="28" w:name="continuing-education"/>
    <w:p>
      <w:pPr>
        <w:pStyle w:val="Heading3"/>
      </w:pPr>
      <w:r>
        <w:t xml:space="preserve">4.2 Continuing Education</w:t>
      </w:r>
    </w:p>
    <w:p>
      <w:pPr>
        <w:pStyle w:val="FirstParagraph"/>
      </w:pPr>
      <w:r>
        <w:t xml:space="preserve">To maintain professional standards, a</w:t>
      </w:r>
      <w:r>
        <w:t xml:space="preserve"> </w:t>
      </w:r>
      <w:r>
        <w:rPr>
          <w:bCs/>
          <w:b/>
        </w:rPr>
        <w:t xml:space="preserve">Veterinarian</w:t>
      </w:r>
      <w:r>
        <w:t xml:space="preserve"> </w:t>
      </w:r>
      <w:r>
        <w:t xml:space="preserve">in China Beijing must engage in continuous learning. The rapid pace of medical innovation requires ongoing education to stay current with the latest treatments and surgical techniques. Local universities and international partnerships offer numerous opportunities for training, ensuring that veterinary professionals in the capital remain competitive on a global scale.</w:t>
      </w:r>
    </w:p>
    <w:bookmarkEnd w:id="28"/>
    <w:bookmarkEnd w:id="29"/>
    <w:bookmarkStart w:id="30" w:name="X68a9f928c489e31ee48bfee68a95cb1670d930b"/>
    <w:p>
      <w:pPr>
        <w:pStyle w:val="Heading2"/>
      </w:pPr>
      <w:r>
        <w:t xml:space="preserve">5. Cultural Shifts and Animal Welfare Advocacy</w:t>
      </w:r>
    </w:p>
    <w:p>
      <w:pPr>
        <w:pStyle w:val="FirstParagraph"/>
      </w:pPr>
      <w:r>
        <w:t xml:space="preserve">Societal attitudes toward animals in China are undergoing a profound transformation. The traditional view of animals as property or commodities is being replaced by a perspective that recognizes them as sentient beings with rights. This cultural shift is particularly evident in China Beijing, where younger generations are more likely to advocate for animal welfare.</w:t>
      </w:r>
    </w:p>
    <w:p>
      <w:pPr>
        <w:pStyle w:val="BodyText"/>
      </w:pPr>
      <w:r>
        <w:t xml:space="preserve">Veterinarians are at the forefront of this movement. They serve as educators and advocates, guiding pet owners toward ethical decision-making regarding spaying/neutering, end-of-life care, and nutrition. In China Beijing, there is a growing expectation that veterinary clinics will not only treat illness but also promote overall well-being for animals. This holistic approach requires empathy and strong communication skills from the</w:t>
      </w:r>
      <w:r>
        <w:t xml:space="preserve"> </w:t>
      </w:r>
      <w:r>
        <w:rPr>
          <w:bCs/>
          <w:b/>
        </w:rPr>
        <w:t xml:space="preserve">Veterinarian</w:t>
      </w:r>
      <w:r>
        <w:t xml:space="preserve">.</w:t>
      </w:r>
    </w:p>
    <w:bookmarkEnd w:id="30"/>
    <w:bookmarkStart w:id="31" w:name="Xac51246b712fb88460e73f020ad1c50115e353a"/>
    <w:p>
      <w:pPr>
        <w:pStyle w:val="Heading2"/>
      </w:pPr>
      <w:r>
        <w:t xml:space="preserve">6. Challenges Facing the Veterinary Profession in China Beijing</w:t>
      </w:r>
    </w:p>
    <w:p>
      <w:pPr>
        <w:pStyle w:val="FirstParagraph"/>
      </w:pPr>
      <w:r>
        <w:t xml:space="preserve">Despite progress, significant challenges remain. The shortage of highly specialized veterinary specialists in certain fields is a concern. Additionally, the disparity between urban and rural veterinary resources within the broader region can affect public health outcomes. Economic factors also play a role; while affluent districts can support high-end veterinary care, lower-income areas may lack access to affordable services.</w:t>
      </w:r>
    </w:p>
    <w:p>
      <w:pPr>
        <w:pStyle w:val="BodyText"/>
      </w:pPr>
      <w:r>
        <w:t xml:space="preserve">Furthermore, there is often a gap in public awareness regarding responsible pet ownership. Misinformation about animal care persists, placing additional burden on the</w:t>
      </w:r>
      <w:r>
        <w:t xml:space="preserve"> </w:t>
      </w:r>
      <w:r>
        <w:rPr>
          <w:bCs/>
          <w:b/>
        </w:rPr>
        <w:t xml:space="preserve">Veterinarian</w:t>
      </w:r>
      <w:r>
        <w:t xml:space="preserve"> </w:t>
      </w:r>
      <w:r>
        <w:t xml:space="preserve">to provide accurate guidance. Addressing these disparities requires coordinated efforts from government bodies, educational institutions, and private practices.</w:t>
      </w:r>
    </w:p>
    <w:bookmarkEnd w:id="31"/>
    <w:bookmarkStart w:id="32" w:name="conclusion"/>
    <w:p>
      <w:pPr>
        <w:pStyle w:val="Heading2"/>
      </w:pPr>
      <w:r>
        <w:t xml:space="preserve">7. Conclusion</w:t>
      </w:r>
    </w:p>
    <w:p>
      <w:pPr>
        <w:pStyle w:val="FirstParagraph"/>
      </w:pPr>
      <w:r>
        <w:t xml:space="preserve">In conclusion, the role of the</w:t>
      </w:r>
      <w:r>
        <w:t xml:space="preserve"> </w:t>
      </w:r>
      <w:r>
        <w:rPr>
          <w:bCs/>
          <w:b/>
        </w:rPr>
        <w:t xml:space="preserve">Veterinarian</w:t>
      </w:r>
      <w:r>
        <w:t xml:space="preserve"> </w:t>
      </w:r>
      <w:r>
        <w:t xml:space="preserve">in China Beijing is multifaceted and indispensable. As a guardian of animal health, a protector of public health, and an advocate for ethical treatment, the veterinarian serves as a cornerstone of societal well-being in this major Chinese city. The unique context of China Beijing—with its blend of rapid modernization, dense population, and evolving cultural values—demands a veterinary profession that is adaptable, technologically proficient, and deeply committed to public service.</w:t>
      </w:r>
    </w:p>
    <w:p>
      <w:pPr>
        <w:pStyle w:val="BodyText"/>
      </w:pPr>
      <w:r>
        <w:t xml:space="preserve">Looking forward, continued investment in veterinary education, infrastructure development in China Beijing will be essential to meet the growing demands of pet owners and ensure robust disease surveillance. By embracing interdisciplinary collaboration and upholding high ethical standards, the veterinary community can contribute significantly to a healthier, more humane future for both humans and animals in China Beijing.</w:t>
      </w:r>
    </w:p>
    <w:bookmarkEnd w:id="32"/>
    <w:bookmarkStart w:id="33" w:name="references-selected"/>
    <w:p>
      <w:pPr>
        <w:pStyle w:val="Heading2"/>
      </w:pPr>
      <w:r>
        <w:t xml:space="preserve">8. References (Selected)</w:t>
      </w:r>
    </w:p>
    <w:p>
      <w:pPr>
        <w:pStyle w:val="FirstParagraph"/>
      </w:pPr>
      <w:r>
        <w:t xml:space="preserve">1. Ministry of Agriculture and Rural Affairs of China. (2023). "Guidelines on Urban Animal Management and Veterinary Standards."</w:t>
      </w:r>
    </w:p>
    <w:p>
      <w:pPr>
        <w:pStyle w:val="BodyText"/>
      </w:pPr>
      <w:r>
        <w:t xml:space="preserve">2. World Organization for Animal Health (WOAH). (2024). "Zoonotic Disease Surveillance in Megacities: Case Studies from Asia."</w:t>
      </w:r>
    </w:p>
    <w:p>
      <w:pPr>
        <w:pStyle w:val="BodyText"/>
      </w:pPr>
      <w:r>
        <w:t xml:space="preserve">3. Beijing Municipal Commission of Agriculture and Rural Affairs. (2023). "Annual Report on Companion Animal Registration and Vaccination Rates in Beijing."</w:t>
      </w:r>
    </w:p>
    <w:p>
      <w:pPr>
        <w:pStyle w:val="BodyText"/>
      </w:pPr>
      <w:r>
        <w:t xml:space="preserve">4. Zhang, L., &amp; Wang, H. (2022). "The Impact of Urbanization on Veterinary Service Demand in Eastern China." Journal of Asian Veterinary Studies.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China Beijing: Bridging Public Health, Animal Welfare, and Urban Development</dc:title>
  <dc:creator/>
  <dc:language>en</dc:language>
  <cp:keywords/>
  <dcterms:created xsi:type="dcterms:W3CDTF">2026-07-29T18:23:09Z</dcterms:created>
  <dcterms:modified xsi:type="dcterms:W3CDTF">2026-07-29T18:23:09Z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