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Veterinary</w:t>
      </w:r>
      <w:r>
        <w:t xml:space="preserve"> </w:t>
      </w:r>
      <w:r>
        <w:t xml:space="preserve">Landscape</w:t>
      </w:r>
      <w:r>
        <w:t xml:space="preserve"> </w:t>
      </w:r>
      <w:r>
        <w:t xml:space="preserve">in</w:t>
      </w:r>
      <w:r>
        <w:t xml:space="preserve"> </w:t>
      </w:r>
      <w:r>
        <w:t xml:space="preserve">India</w:t>
      </w:r>
      <w:r>
        <w:t xml:space="preserve"> </w:t>
      </w:r>
      <w:r>
        <w:t xml:space="preserve">Bangalore</w:t>
      </w:r>
    </w:p>
    <w:bookmarkStart w:id="29" w:name="Xa12119961b8fb60605ca85fc53e77f86a3e64e5"/>
    <w:p>
      <w:pPr>
        <w:pStyle w:val="Heading1"/>
      </w:pPr>
      <w:r>
        <w:t xml:space="preserve">The Evolution and Challenges of the Veterinary Sector in India Bangalore</w:t>
      </w:r>
    </w:p>
    <w:p>
      <w:pPr>
        <w:pStyle w:val="FirstParagraph"/>
      </w:pPr>
      <w:r>
        <w:rPr>
          <w:bCs/>
          <w:b/>
        </w:rPr>
        <w:t xml:space="preserve">Date:</w:t>
      </w:r>
      <w:r>
        <w:t xml:space="preserve"> </w:t>
      </w:r>
      <w:r>
        <w:t xml:space="preserve">October 26, 2023</w:t>
      </w:r>
      <w:r>
        <w:br/>
      </w:r>
      <w:r>
        <w:rPr>
          <w:bCs/>
          <w:b/>
        </w:rPr>
        <w:t xml:space="preserve">Subject:</w:t>
      </w:r>
    </w:p>
    <w:bookmarkStart w:id="20" w:name="abstract"/>
    <w:p>
      <w:pPr>
        <w:pStyle w:val="Heading3"/>
      </w:pPr>
      <w:r>
        <w:t xml:space="preserve">Abstract</w:t>
      </w:r>
    </w:p>
    <w:p>
      <w:pPr>
        <w:pStyle w:val="FirstParagraph"/>
      </w:pPr>
      <w:r>
        <w:t xml:space="preserve">This research paper examines the current state of veterinary services within the metropolitan context of India Bangalore. As one of the fastest-growing tech hubs in Asia, Bangalore presents a unique dichotomy between rapid urbanization and traditional animal welfare needs. This study analyzes the role of professional</w:t>
      </w:r>
      <w:r>
        <w:t xml:space="preserve"> </w:t>
      </w:r>
      <w:r>
        <w:rPr>
          <w:bCs/>
          <w:b/>
        </w:rPr>
        <w:t xml:space="preserve">Veterinarian</w:t>
      </w:r>
      <w:r>
        <w:t xml:space="preserve"> </w:t>
      </w:r>
      <w:r>
        <w:t xml:space="preserve">practitioners, government initiatives under Karnataka’s Animal Husbandry Department, and private sector interventions. The paper argues that while infrastructure is expanding, systemic challenges regarding rabies control, stray population management in India Bangalore remain significant. It concludes with recommendations for enhanced collaboration between veterinary professionals and municipal bodies.</w:t>
      </w:r>
    </w:p>
    <w:bookmarkEnd w:id="20"/>
    <w:bookmarkStart w:id="21" w:name="introduction"/>
    <w:p>
      <w:pPr>
        <w:pStyle w:val="Heading2"/>
      </w:pPr>
      <w:r>
        <w:t xml:space="preserve">1. Introduction</w:t>
      </w:r>
    </w:p>
    <w:p>
      <w:pPr>
        <w:pStyle w:val="FirstParagraph"/>
      </w:pPr>
      <w:r>
        <w:t xml:space="preserve">The intersection of public health, animal welfare, and urban planning is critical in developing metropolises. In the context of India Bangalore, a city known for its IT industry and cosmopolitan culture, the presence of a robust veterinary infrastructure is not merely a matter of compassion but a public health necessity. The term "</w:t>
      </w:r>
      <w:r>
        <w:rPr>
          <w:bCs/>
          <w:b/>
        </w:rPr>
        <w:t xml:space="preserve">Veterinarian</w:t>
      </w:r>
      <w:r>
        <w:t xml:space="preserve">" refers to medical professionals who diagnose and treat diseases in animals. Their role has evolved from simple livestock care to comprehensive One Health management, encompassing zoonotic disease control and companion animal healthcare.</w:t>
      </w:r>
    </w:p>
    <w:p>
      <w:pPr>
        <w:pStyle w:val="BodyText"/>
      </w:pPr>
      <w:r>
        <w:t xml:space="preserve">Bangalore, or Bengaluru as it is locally known in Kannada, serves as the capital of Karnataka. The city hosts a dense population of domestic pets alongside a significant stray dog and cattle population. Understanding the specific dynamics of veterinary care in India Bangalore is essential for policymakers and animal welfare advocates alike.</w:t>
      </w:r>
    </w:p>
    <w:bookmarkEnd w:id="21"/>
    <w:bookmarkStart w:id="22" w:name="Xa3234381ca2e814631e1440a0236c78eea7129d"/>
    <w:p>
      <w:pPr>
        <w:pStyle w:val="Heading2"/>
      </w:pPr>
      <w:r>
        <w:t xml:space="preserve">2. Historical Context and Infrastructure Development</w:t>
      </w:r>
    </w:p>
    <w:p>
      <w:pPr>
        <w:pStyle w:val="FirstParagraph"/>
      </w:pPr>
      <w:r>
        <w:t xml:space="preserve">The history of veterinary science in India dates back to the colonial era, but post-independence reforms have significantly shaped the current landscape. In India Bangalore, several institutions serve as pillars for veterinary education and practice. The Karnataka Veterinary Animal and Fisheries Sciences University (KVAFSU) is a prominent institution located nearby in Hebbal, contributing significantly to research and clinical services.</w:t>
      </w:r>
    </w:p>
    <w:p>
      <w:pPr>
        <w:pStyle w:val="BodyText"/>
      </w:pPr>
      <w:r>
        <w:t xml:space="preserve">Despite these educational advancements, the distribution of</w:t>
      </w:r>
      <w:r>
        <w:t xml:space="preserve"> </w:t>
      </w:r>
      <w:r>
        <w:rPr>
          <w:bCs/>
          <w:b/>
        </w:rPr>
        <w:t xml:space="preserve">Veterinarian</w:t>
      </w:r>
      <w:r>
        <w:t xml:space="preserve"> </w:t>
      </w:r>
      <w:r>
        <w:t xml:space="preserve">clinics in India Bangalore remains uneven. While areas such as Indiranagar, Koramangala, and Jayanagar boast high-density private veterinary hospitals equipped with advanced diagnostic tools like MRI and CT scans for animals, peripheral wards often lack immediate access to specialized care. This disparity highlights the need for a more decentralized approach to veterinary infrastructure in India Bangalore.</w:t>
      </w:r>
    </w:p>
    <w:bookmarkEnd w:id="22"/>
    <w:bookmarkStart w:id="23" w:name="Xb841e587f78138b24286fb83b77b8545c4c6463"/>
    <w:p>
      <w:pPr>
        <w:pStyle w:val="Heading2"/>
      </w:pPr>
      <w:r>
        <w:t xml:space="preserve">3. The Role of the Veterinarian in Public Health</w:t>
      </w:r>
    </w:p>
    <w:p>
      <w:pPr>
        <w:pStyle w:val="FirstParagraph"/>
      </w:pPr>
      <w:r>
        <w:t xml:space="preserve">The most critical function of a modern</w:t>
      </w:r>
      <w:r>
        <w:t xml:space="preserve"> </w:t>
      </w:r>
      <w:r>
        <w:rPr>
          <w:bCs/>
          <w:b/>
        </w:rPr>
        <w:t xml:space="preserve">Veterinarian</w:t>
      </w:r>
      <w:r>
        <w:t xml:space="preserve"> </w:t>
      </w:r>
      <w:r>
        <w:t xml:space="preserve">is their role in preventing zoonotic diseases. Rabies remains a persistent public health threat in India, with the country accounting for a significant percentage of global human rabies deaths. In India Bangalore, stray dog populations are substantial, making them primary vectors for rabies transmission.</w:t>
      </w:r>
    </w:p>
    <w:p>
      <w:pPr>
        <w:pStyle w:val="BodyText"/>
      </w:pPr>
      <w:r>
        <w:t xml:space="preserve">Veterinarians in this region are tasked with administering Anti-Rabies Vaccines (ARV) and conducting sterilization campaigns. The Karnataka government has implemented various programs to control the stray population through Animal Birth Control (ABC) routes. However, the efficacy of these programs depends heavily on the dedication and reach of local</w:t>
      </w:r>
      <w:r>
        <w:t xml:space="preserve"> </w:t>
      </w:r>
      <w:r>
        <w:rPr>
          <w:bCs/>
          <w:b/>
        </w:rPr>
        <w:t xml:space="preserve">Veterinarian</w:t>
      </w:r>
      <w:r>
        <w:t xml:space="preserve"> </w:t>
      </w:r>
      <w:r>
        <w:t xml:space="preserve">officers who coordinate with NGOs like People for Animals (PFA). Without a coordinated effort between public health departments and private veterinary practitioners, controlling rabies in India Bangalore remains an uphill battle.</w:t>
      </w:r>
    </w:p>
    <w:bookmarkEnd w:id="23"/>
    <w:bookmarkStart w:id="24" w:name="urbanization-and-companion-animal-care"/>
    <w:p>
      <w:pPr>
        <w:pStyle w:val="Heading2"/>
      </w:pPr>
      <w:r>
        <w:t xml:space="preserve">4. Urbanization and Companion Animal Care</w:t>
      </w:r>
    </w:p>
    <w:p>
      <w:pPr>
        <w:pStyle w:val="FirstParagraph"/>
      </w:pPr>
      <w:r>
        <w:t xml:space="preserve">Bangalore has witnessed a surge in pet ownership over the last two decades. This demographic shift has driven a boom in the private veterinary sector. Today, there is a wide array of services available to pet owners in India Bangalore, including dermatology, oncology, and behavioral training. The demand for specialized</w:t>
      </w:r>
      <w:r>
        <w:t xml:space="preserve"> </w:t>
      </w:r>
      <w:r>
        <w:rPr>
          <w:bCs/>
          <w:b/>
        </w:rPr>
        <w:t xml:space="preserve">Veterinarian</w:t>
      </w:r>
      <w:r>
        <w:t xml:space="preserve"> </w:t>
      </w:r>
      <w:r>
        <w:t xml:space="preserve">care has led to the establishment of 24/7 emergency clinics and advanced diagnostic centers.</w:t>
      </w:r>
    </w:p>
    <w:p>
      <w:pPr>
        <w:pStyle w:val="BodyText"/>
      </w:pPr>
      <w:r>
        <w:t xml:space="preserve">This growth reflects a changing societal attitude towards animal rights in India Bangalore. However, it also raises concerns about affordability. High-quality veterinary care can be expensive, potentially excluding lower-income communities from accessing essential services for their livestock or strays they may support informally.</w:t>
      </w:r>
    </w:p>
    <w:bookmarkEnd w:id="24"/>
    <w:bookmarkStart w:id="25" w:name="X7a09c72164ff9e08726e86add654d2af321e26b"/>
    <w:p>
      <w:pPr>
        <w:pStyle w:val="Heading2"/>
      </w:pPr>
      <w:r>
        <w:t xml:space="preserve">5. Challenges and Administrative Bottlenecks</w:t>
      </w:r>
    </w:p>
    <w:p>
      <w:pPr>
        <w:pStyle w:val="FirstParagraph"/>
      </w:pPr>
      <w:r>
        <w:t xml:space="preserve">Despite the growth in private sector offerings, systemic challenges persist. One major issue is the shortage of government-appointed veterinary doctors relative to the population size in India Bangalore. Many rural areas surrounding Bangalore suffer from a lack of immediate veterinary intervention during disease outbreaks affecting cattle.</w:t>
      </w:r>
    </w:p>
    <w:p>
      <w:pPr>
        <w:pStyle w:val="BodyText"/>
      </w:pPr>
      <w:r>
        <w:t xml:space="preserve">Furthermore, urban expansion often leads to habitat destruction, resulting in increased human-animal conflict. For instance, sightings of leopards or other wildlife near the city fringes require specialized</w:t>
      </w:r>
      <w:r>
        <w:t xml:space="preserve"> </w:t>
      </w:r>
      <w:r>
        <w:rPr>
          <w:bCs/>
          <w:b/>
        </w:rPr>
        <w:t xml:space="preserve">Veterinarian</w:t>
      </w:r>
      <w:r>
        <w:t xml:space="preserve"> </w:t>
      </w:r>
      <w:r>
        <w:t xml:space="preserve">expertise for safe capture and relocation. Coordination between forest departments and veterinary experts is crucial but often fragmented.</w:t>
      </w:r>
    </w:p>
    <w:p>
      <w:pPr>
        <w:pStyle w:val="BodyText"/>
      </w:pPr>
      <w:r>
        <w:t xml:space="preserve">Clinical waste management is another pressing issue in India Bangalore. Veterinary clinics must dispose of hazardous biological waste safely to prevent environmental contamination. Regulatory enforcement regarding bio-medical waste disposal varies, necessitating stricter oversight.</w:t>
      </w:r>
    </w:p>
    <w:bookmarkEnd w:id="25"/>
    <w:bookmarkStart w:id="26" w:name="recommendations-for-improvement"/>
    <w:p>
      <w:pPr>
        <w:pStyle w:val="Heading2"/>
      </w:pPr>
      <w:r>
        <w:t xml:space="preserve">6. Recommendations for Improvement</w:t>
      </w:r>
    </w:p>
    <w:p>
      <w:pPr>
        <w:numPr>
          <w:ilvl w:val="0"/>
          <w:numId w:val="1001"/>
        </w:numPr>
        <w:pStyle w:val="Compact"/>
      </w:pPr>
      <w:r>
        <w:rPr>
          <w:bCs/>
          <w:b/>
        </w:rPr>
        <w:t xml:space="preserve">Digital Integration:</w:t>
      </w:r>
      <w:r>
        <w:br/>
      </w:r>
      <w:r>
        <w:t xml:space="preserve">The government should leverage technology to create a centralized database for vaccination records in India Bangalore. This would help track rabies immunity levels among stray dogs and ensure timely booster shots.</w:t>
      </w:r>
    </w:p>
    <w:p>
      <w:pPr>
        <w:numPr>
          <w:ilvl w:val="0"/>
          <w:numId w:val="1001"/>
        </w:numPr>
        <w:pStyle w:val="Compact"/>
      </w:pPr>
      <w:r>
        <w:rPr>
          <w:bCs/>
          <w:b/>
        </w:rPr>
        <w:t xml:space="preserve">Public-Private Partnerships (PPP):</w:t>
      </w:r>
      <w:r>
        <w:br/>
      </w:r>
      <w:r>
        <w:t xml:space="preserve">Municipal corporations in India Bangalore should collaborate with private</w:t>
      </w:r>
      <w:r>
        <w:t xml:space="preserve"> </w:t>
      </w:r>
      <w:r>
        <w:rPr>
          <w:bCs/>
          <w:b/>
        </w:rPr>
        <w:t xml:space="preserve">Veterinarian</w:t>
      </w:r>
      <w:r>
        <w:t xml:space="preserve"> </w:t>
      </w:r>
      <w:r>
        <w:t xml:space="preserve">networks to extend the reach of ABC drives and vaccination campaigns. Private clinics often have better resources and staffing than government units.</w:t>
      </w:r>
    </w:p>
    <w:p>
      <w:pPr>
        <w:numPr>
          <w:ilvl w:val="0"/>
          <w:numId w:val="1001"/>
        </w:numPr>
        <w:pStyle w:val="Compact"/>
      </w:pPr>
      <w:r>
        <w:rPr>
          <w:bCs/>
          <w:b/>
        </w:rPr>
        <w:t xml:space="preserve">Educational Outreach:</w:t>
      </w:r>
      <w:r>
        <w:br/>
      </w:r>
      <w:r>
        <w:t xml:space="preserve">Schools and residential associations in India Bangalore must participate in awareness programs led by veterinary professionals. Educating the public on humane treatment of animals and responsible pet ownership is vital for long-term success.</w:t>
      </w:r>
    </w:p>
    <w:p>
      <w:pPr>
        <w:numPr>
          <w:ilvl w:val="0"/>
          <w:numId w:val="1001"/>
        </w:numPr>
        <w:pStyle w:val="Compact"/>
      </w:pPr>
      <w:r>
        <w:rPr>
          <w:bCs/>
          <w:b/>
        </w:rPr>
        <w:t xml:space="preserve">Rural-Urban Connectivity:</w:t>
      </w:r>
      <w:r>
        <w:br/>
      </w:r>
      <w:r>
        <w:t xml:space="preserve">Enhancing transport links for veterinary supplies to peripheral areas will ensure that a</w:t>
      </w:r>
      <w:r>
        <w:t xml:space="preserve"> </w:t>
      </w:r>
      <w:r>
        <w:rPr>
          <w:bCs/>
          <w:b/>
        </w:rPr>
        <w:t xml:space="preserve">Veterinarian</w:t>
      </w:r>
      <w:r>
        <w:t xml:space="preserve">'s services are accessible beyond the city center.</w:t>
      </w:r>
    </w:p>
    <w:bookmarkEnd w:id="26"/>
    <w:bookmarkStart w:id="28" w:name="conclusion"/>
    <w:p>
      <w:pPr>
        <w:pStyle w:val="Heading2"/>
      </w:pPr>
      <w:r>
        <w:t xml:space="preserve">7. Conclusion</w:t>
      </w:r>
    </w:p>
    <w:p>
      <w:pPr>
        <w:pStyle w:val="FirstParagraph"/>
      </w:pPr>
      <w:r>
        <w:t xml:space="preserve">The veterinary sector in India Bangalore stands at a crossroads. While there is undeniable progress in terms of private healthcare standards and awareness, significant gaps remain in public health integration and equitable access. The role of the</w:t>
      </w:r>
      <w:r>
        <w:t xml:space="preserve"> </w:t>
      </w:r>
      <w:r>
        <w:rPr>
          <w:bCs/>
          <w:b/>
        </w:rPr>
        <w:t xml:space="preserve">Veterinarian</w:t>
      </w:r>
      <w:r>
        <w:t xml:space="preserve"> </w:t>
      </w:r>
      <w:r>
        <w:t xml:space="preserve">extends far beyond treating sick animals; they are frontline defenders against zoonotic diseases and stewards of urban biodiversity.</w:t>
      </w:r>
    </w:p>
    <w:p>
      <w:pPr>
        <w:pStyle w:val="BodyText"/>
      </w:pPr>
      <w:r>
        <w:t xml:space="preserve">To build a truly sustainable future for India Bangalore, it is imperative to view veterinary care as an integral component of urban planning. By strengthening the infrastructure, enhancing regulatory enforcement, and promoting collaboration between all stakeholders, the city can set a benchmark for animal welfare in other Indian metros. The dedication of every</w:t>
      </w:r>
      <w:r>
        <w:t xml:space="preserve"> </w:t>
      </w:r>
      <w:r>
        <w:rPr>
          <w:bCs/>
          <w:b/>
        </w:rPr>
        <w:t xml:space="preserve">Veterinarian</w:t>
      </w:r>
      <w:r>
        <w:t xml:space="preserve"> </w:t>
      </w:r>
      <w:r>
        <w:t xml:space="preserve">working in this region must be supported by policy changes that prioritize both human and animal health equally.</w:t>
      </w:r>
    </w:p>
    <w:p>
      <w:r>
        <w:pict>
          <v:rect style="width:0;height:1.5pt" o:hralign="center" o:hrstd="t" o:hr="t"/>
        </w:pict>
      </w:r>
    </w:p>
    <w:bookmarkStart w:id="27" w:name="references"/>
    <w:p>
      <w:pPr>
        <w:pStyle w:val="Heading3"/>
      </w:pPr>
      <w:r>
        <w:t xml:space="preserve">References</w:t>
      </w:r>
    </w:p>
    <w:p>
      <w:pPr>
        <w:numPr>
          <w:ilvl w:val="0"/>
          <w:numId w:val="1002"/>
        </w:numPr>
        <w:pStyle w:val="Compact"/>
      </w:pPr>
      <w:r>
        <w:t xml:space="preserve">Karnataka Animal Husbandry Department Annual Reports (2018-2023).</w:t>
      </w:r>
    </w:p>
    <w:p>
      <w:pPr>
        <w:numPr>
          <w:ilvl w:val="0"/>
          <w:numId w:val="1002"/>
        </w:numPr>
        <w:pStyle w:val="Compact"/>
      </w:pPr>
      <w:r>
        <w:t xml:space="preserve">National Centre for Disease Control (NCDC). Rabies Surveillance in India.</w:t>
      </w:r>
    </w:p>
    <w:p>
      <w:pPr>
        <w:numPr>
          <w:ilvl w:val="0"/>
          <w:numId w:val="1002"/>
        </w:numPr>
        <w:pStyle w:val="Compact"/>
      </w:pPr>
      <w:r>
        <w:t xml:space="preserve">KVAFSU Journal of Veterinary Science: Trends in Urban Veterinary Medicine.</w:t>
      </w:r>
    </w:p>
    <w:p>
      <w:pPr>
        <w:numPr>
          <w:ilvl w:val="0"/>
          <w:numId w:val="1002"/>
        </w:numPr>
        <w:pStyle w:val="Compact"/>
      </w:pPr>
      <w:r>
        <w:t xml:space="preserve">Pet Food Manufacturers Association (PFMA) Market Analysis Report on Indian Pet Care Industry.</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Veterinary Landscape in India Bangalore</dc:title>
  <dc:creator/>
  <dc:language>en</dc:language>
  <cp:keywords/>
  <dcterms:created xsi:type="dcterms:W3CDTF">2026-07-29T16:19:01Z</dcterms:created>
  <dcterms:modified xsi:type="dcterms:W3CDTF">2026-07-29T16:19:01Z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