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Analysis</w:t>
      </w:r>
      <w:r>
        <w:t xml:space="preserve"> </w:t>
      </w:r>
      <w:r>
        <w:t xml:space="preserve">of</w:t>
      </w:r>
      <w:r>
        <w:t xml:space="preserve"> </w:t>
      </w:r>
      <w:r>
        <w:t xml:space="preserve">Veterinary</w:t>
      </w:r>
      <w:r>
        <w:t xml:space="preserve"> </w:t>
      </w:r>
      <w:r>
        <w:t xml:space="preserve">Services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Milan</w:t>
      </w:r>
    </w:p>
    <w:bookmarkStart w:id="30" w:name="X8453118db1861dfbac4263adadae68aa70ad3ad"/>
    <w:p>
      <w:pPr>
        <w:pStyle w:val="Heading1"/>
      </w:pPr>
      <w:r>
        <w:t xml:space="preserve">The Role and Evolution of Veterinary Practice: A Focused Study on Italy Milan</w:t>
      </w:r>
    </w:p>
    <w:p>
      <w:pPr>
        <w:pStyle w:val="FirstParagraph"/>
      </w:pPr>
      <w:r>
        <w:rPr>
          <w:iCs/>
          <w:i/>
          <w:bCs/>
          <w:b/>
        </w:rPr>
        <w:t xml:space="preserve">A B S T R A C T</w:t>
      </w:r>
      <w:r>
        <w:br/>
      </w:r>
      <w:r>
        <w:br/>
      </w:r>
      <w:r>
        <w:t xml:space="preserve">This research paper explores the multifaceted landscape of veterinary medicine, specifically focusing on its application and significance within the dynamic urban environment of Italy Milan. As a global hub for fashion, finance, and culture, Milan presents unique challenges and opportunities for</w:t>
      </w:r>
      <w:r>
        <w:t xml:space="preserve"> </w:t>
      </w:r>
      <w:r>
        <w:rPr>
          <w:bCs/>
          <w:b/>
        </w:rPr>
        <w:t xml:space="preserve">Veterinarian</w:t>
      </w:r>
      <w:r>
        <w:t xml:space="preserve"> </w:t>
      </w:r>
      <w:r>
        <w:t xml:space="preserve">services. This document analyzes historical developments in veterinary care in this region, the current regulatory framework established by Italian health authorities (Ministero della Salute) specifically applied to the Lombardy region centering on Milan, and modern advancements. Furthermore, it examines socio-cultural factors influencing pet ownership trends among Milan's diverse population and how these dynamics shape the operational requirements of a professional</w:t>
      </w:r>
      <w:r>
        <w:t xml:space="preserve"> </w:t>
      </w:r>
      <w:r>
        <w:rPr>
          <w:bCs/>
          <w:b/>
        </w:rPr>
        <w:t xml:space="preserve">Veterinarian</w:t>
      </w:r>
      <w:r>
        <w:t xml:space="preserve">. The paper concludes with an assessment of future projections for veterinary infrastructure in Italy Milan, emphasizing the need for specialized care tailored to this prestigious urban center.</w:t>
      </w:r>
    </w:p>
    <w:bookmarkStart w:id="20" w:name="introduction"/>
    <w:p>
      <w:pPr>
        <w:pStyle w:val="Heading2"/>
      </w:pPr>
      <w:r>
        <w:t xml:space="preserve">1. Introduction</w:t>
      </w:r>
    </w:p>
    <w:p>
      <w:pPr>
        <w:pStyle w:val="FirstParagraph"/>
      </w:pPr>
      <w:r>
        <w:t xml:space="preserve">The intersection of public health, animal welfare, and urban living creates a complex ecosystem that requires robust professional oversight. In this context, the figure of the</w:t>
      </w:r>
      <w:r>
        <w:t xml:space="preserve"> </w:t>
      </w:r>
      <w:r>
        <w:rPr>
          <w:bCs/>
          <w:b/>
        </w:rPr>
        <w:t xml:space="preserve">Veterinarian</w:t>
      </w:r>
      <w:r>
        <w:t xml:space="preserve"> </w:t>
      </w:r>
      <w:r>
        <w:t xml:space="preserve">is paramount for maintaining ecological balance and ensuring zoonotic disease prevention. This paper specifically investigates how these broad principles manifest in one of Europe's most significant metropolitan areas: Italy Milan. Known globally for its high quality of life, Milan serves as a critical case study for urban veterinary medicine.</w:t>
      </w:r>
    </w:p>
    <w:p>
      <w:pPr>
        <w:pStyle w:val="BodyText"/>
      </w:pPr>
      <w:r>
        <w:t xml:space="preserve">The primary objective of this document is to delineate the specific operational, ethical, and regulatory standards governing veterinary practice within Italy Milan. By focusing on this locale, we can understand how economic prosperity and dense population centers in Lombardy influence the demand for advanced medical care provided by a qualified</w:t>
      </w:r>
      <w:r>
        <w:t xml:space="preserve"> </w:t>
      </w:r>
      <w:r>
        <w:rPr>
          <w:bCs/>
          <w:b/>
        </w:rPr>
        <w:t xml:space="preserve">Veterinarian</w:t>
      </w:r>
      <w:r>
        <w:t xml:space="preserve">. The city's unique demographic mix—comprising affluent locals and expatriates alike—necessitates a high standard of service delivery.</w:t>
      </w:r>
    </w:p>
    <w:bookmarkEnd w:id="20"/>
    <w:bookmarkStart w:id="21" w:name="X3c83b9b1830f4e82b16999ee391905e705a8e37"/>
    <w:p>
      <w:pPr>
        <w:pStyle w:val="Heading2"/>
      </w:pPr>
      <w:r>
        <w:t xml:space="preserve">2. Historical Context and Evolution of Veterinary Care in Italy Milan</w:t>
      </w:r>
    </w:p>
    <w:p>
      <w:pPr>
        <w:pStyle w:val="FirstParagraph"/>
      </w:pPr>
      <w:r>
        <w:t xml:space="preserve">To appreciate the current state of veterinary services, one must look back at their historical evolution within Italy Milan. Historically, veterinary medicine in Northern Italy was heavily influenced by agricultural practices associated with the fertile Po Valley surrounding Lombardy. However, as Milan transitioned from an industrial powerhouse to a post-industrial service economy between the late 20th and early 21st centuries, the nature of animal care shifted dramatically.</w:t>
      </w:r>
    </w:p>
    <w:p>
      <w:pPr>
        <w:pStyle w:val="BodyText"/>
      </w:pPr>
      <w:r>
        <w:t xml:space="preserve">In earlier decades of Milanese history, animals were primarily working entities or livestock. Today in Italy Milan, pets are integral family members. This shift has driven the evolution of the local</w:t>
      </w:r>
      <w:r>
        <w:t xml:space="preserve"> </w:t>
      </w:r>
      <w:r>
        <w:rPr>
          <w:bCs/>
          <w:b/>
        </w:rPr>
        <w:t xml:space="preserve">Veterinarian</w:t>
      </w:r>
      <w:r>
        <w:t xml:space="preserve"> </w:t>
      </w:r>
      <w:r>
        <w:t xml:space="preserve">profession from basic sanitary control to complex specialty medicine including oncology, cardiology, and orthopedics. The establishment of advanced diagnostic centers in Milan reflects this historical trajectory towards specialized care.</w:t>
      </w:r>
    </w:p>
    <w:bookmarkEnd w:id="21"/>
    <w:bookmarkStart w:id="24" w:name="X45ece82b558936b99373fc2efe9930e4d2b1d1b"/>
    <w:p>
      <w:pPr>
        <w:pStyle w:val="Heading2"/>
      </w:pPr>
      <w:r>
        <w:t xml:space="preserve">3. Regulatory Framework and Professional Standards</w:t>
      </w:r>
    </w:p>
    <w:p>
      <w:pPr>
        <w:pStyle w:val="FirstParagraph"/>
      </w:pPr>
      <w:r>
        <w:t xml:space="preserve">The practice of veterinary medicine in Italy is strictly regulated by the national Ministry of Health (Ministero della Salute), but implementation at the municipal level, specifically within Italy Milan, involves coordination with local health authorities (Azienda Sanitaria Locale). For a</w:t>
      </w:r>
      <w:r>
        <w:t xml:space="preserve"> </w:t>
      </w:r>
      <w:r>
        <w:rPr>
          <w:bCs/>
          <w:b/>
        </w:rPr>
        <w:t xml:space="preserve">Veterinarian</w:t>
      </w:r>
      <w:r>
        <w:t xml:space="preserve"> </w:t>
      </w:r>
      <w:r>
        <w:t xml:space="preserve">operating in this jurisdiction, adherence to these regulations is not merely administrative but fundamental to public safety.</w:t>
      </w:r>
    </w:p>
    <w:bookmarkStart w:id="22" w:name="licensing-and-certification"/>
    <w:p>
      <w:pPr>
        <w:pStyle w:val="Heading3"/>
      </w:pPr>
      <w:r>
        <w:t xml:space="preserve">3.1 Licensing and Certification</w:t>
      </w:r>
    </w:p>
    <w:p>
      <w:pPr>
        <w:pStyle w:val="FirstParagraph"/>
      </w:pPr>
      <w:r>
        <w:t xml:space="preserve">To practice legally as a</w:t>
      </w:r>
      <w:r>
        <w:t xml:space="preserve"> </w:t>
      </w:r>
      <w:r>
        <w:rPr>
          <w:bCs/>
          <w:b/>
        </w:rPr>
        <w:t xml:space="preserve">Veterinarian</w:t>
      </w:r>
      <w:r>
        <w:t xml:space="preserve">, professionals must be registered with the Order of Veterinarians (Ordine dei Medici Veterinari) of Lombardy, which has significant administrative presence in Italy Milan. This regulatory body ensures that practitioners maintain up-to-date competencies through continuous professional development. Recent emphasis on this framework aims to standardize care quality across different districts in Milan.</w:t>
      </w:r>
    </w:p>
    <w:bookmarkEnd w:id="22"/>
    <w:bookmarkStart w:id="23" w:name="public-health-and-zoonotic-control"/>
    <w:p>
      <w:pPr>
        <w:pStyle w:val="Heading3"/>
      </w:pPr>
      <w:r>
        <w:t xml:space="preserve">3.2 Public Health and Zoonotic Control</w:t>
      </w:r>
    </w:p>
    <w:p>
      <w:pPr>
        <w:pStyle w:val="FirstParagraph"/>
      </w:pPr>
      <w:r>
        <w:t xml:space="preserve">Veterinarians in Italy Milan play a crucial role in public health initiatives, particularly regarding rabies eradication programs and the management of vector-borne diseases such as Lyme disease and West Nile Virus, which are increasingly relevant due to climate changes. The</w:t>
      </w:r>
      <w:r>
        <w:t xml:space="preserve"> </w:t>
      </w:r>
      <w:r>
        <w:rPr>
          <w:bCs/>
          <w:b/>
        </w:rPr>
        <w:t xml:space="preserve">Veterinarian</w:t>
      </w:r>
      <w:r>
        <w:t xml:space="preserve"> </w:t>
      </w:r>
      <w:r>
        <w:t xml:space="preserve">acts as the frontline defense against zoonoses spreading between urban wildlife (such as birds or rodents) and domestic pets in densely populated areas.</w:t>
      </w:r>
    </w:p>
    <w:bookmarkEnd w:id="23"/>
    <w:bookmarkEnd w:id="24"/>
    <w:bookmarkStart w:id="25" w:name="X1885e5618149a733c1880af02c99150817b6caa"/>
    <w:p>
      <w:pPr>
        <w:pStyle w:val="Heading2"/>
      </w:pPr>
      <w:r>
        <w:t xml:space="preserve">4. Socio-Cultural Factors and Pet Ownership Trends in Italy Milan</w:t>
      </w:r>
    </w:p>
    <w:p>
      <w:pPr>
        <w:pStyle w:val="FirstParagraph"/>
      </w:pPr>
      <w:r>
        <w:t xml:space="preserve">Milan is characterized by a distinct cultural approach to animal companionship. In recent years, there has been a surge in "pet-centric" urban planning within the city, including parks equipped for dogs and regulations protecting animal welfare in shared housing. This socio-cultural shift directly impacts the workload and specialization required of a</w:t>
      </w:r>
      <w:r>
        <w:t xml:space="preserve"> </w:t>
      </w:r>
      <w:r>
        <w:rPr>
          <w:bCs/>
          <w:b/>
        </w:rPr>
        <w:t xml:space="preserve">Veterinarian</w:t>
      </w:r>
      <w:r>
        <w:t xml:space="preserve">.</w:t>
      </w:r>
    </w:p>
    <w:p>
      <w:pPr>
        <w:pStyle w:val="BodyText"/>
      </w:pPr>
      <w:r>
        <w:t xml:space="preserve">The diverse international community residing in Italy Milan introduces varied expectations regarding veterinary care. Expatriates often bring with them high standards or specific insurance requirements that mandate comprehensive documentation and advanced diagnostic testing. Consequently, clinics in Italy Milan must cater to multilingual staff and adopt international best practices to serve this demographic effectively.</w:t>
      </w:r>
    </w:p>
    <w:bookmarkEnd w:id="25"/>
    <w:bookmarkStart w:id="26" w:name="X7116c9a012b1b4810b49538e5ba72997a8dee93"/>
    <w:p>
      <w:pPr>
        <w:pStyle w:val="Heading2"/>
      </w:pPr>
      <w:r>
        <w:t xml:space="preserve">5. Modern Advancements in Veterinary Technology</w:t>
      </w:r>
    </w:p>
    <w:p>
      <w:pPr>
        <w:pStyle w:val="FirstParagraph"/>
      </w:pPr>
      <w:r>
        <w:t xml:space="preserve">The technological landscape for veterinary medicine has expanded rapidly, particularly in major Italian cities like Milan. Leading clinics catering to the sophisticated demands of Italy Milan's residents are increasingly integrating artificial intelligence (AI) for diagnostic imaging, telemedicine for initial consultations, and advanced surgical robots. These innovations enhance precision and improve outcomes.</w:t>
      </w:r>
    </w:p>
    <w:p>
      <w:pPr>
        <w:pStyle w:val="BodyText"/>
      </w:pPr>
      <w:r>
        <w:t xml:space="preserve">The adoption of these technologies is largely driven by the competitive nature of veterinary services in Italy Milan. A modern</w:t>
      </w:r>
      <w:r>
        <w:t xml:space="preserve"> </w:t>
      </w:r>
      <w:r>
        <w:rPr>
          <w:bCs/>
          <w:b/>
        </w:rPr>
        <w:t xml:space="preserve">Veterinarian</w:t>
      </w:r>
      <w:r>
        <w:t xml:space="preserve"> </w:t>
      </w:r>
      <w:r>
        <w:t xml:space="preserve">must not only possess clinical skills but also be tech-savvy to maintain relevance and provide state-of-the-art care that matches the city's innovative spirit.</w:t>
      </w:r>
    </w:p>
    <w:bookmarkEnd w:id="26"/>
    <w:bookmarkStart w:id="27" w:name="Xa8bbc04c5c669c2966b15813daf5a207ddcb839"/>
    <w:p>
      <w:pPr>
        <w:pStyle w:val="Heading2"/>
      </w:pPr>
      <w:r>
        <w:t xml:space="preserve">6. Challenges Facing Veterinary Services in Italy Milan</w:t>
      </w:r>
    </w:p>
    <w:p>
      <w:pPr>
        <w:pStyle w:val="FirstParagraph"/>
      </w:pPr>
      <w:r>
        <w:t xml:space="preserve">Despite its advancements, the sector faces challenges. One significant issue is accessibility; costs of advanced veterinary care can be prohibitive for some residents in Italy Milan, leading to disparities in animal welfare based on socioeconomic status. Another challenge is staff retention; high demand often leads to burnout among dedicated</w:t>
      </w:r>
      <w:r>
        <w:t xml:space="preserve"> </w:t>
      </w:r>
      <w:r>
        <w:rPr>
          <w:bCs/>
          <w:b/>
        </w:rPr>
        <w:t xml:space="preserve">Veterinarian</w:t>
      </w:r>
      <w:r>
        <w:t xml:space="preserve"> </w:t>
      </w:r>
      <w:r>
        <w:t xml:space="preserve">professionals.</w:t>
      </w:r>
    </w:p>
    <w:p>
      <w:pPr>
        <w:pStyle w:val="BodyText"/>
      </w:pPr>
      <w:r>
        <w:t xml:space="preserve">Furthermore, balancing urban development with environmental concerns poses ongoing challenges. Managing waste and protecting local biodiversity while accommodating the needs of pet owners requires proactive collaboration between municipal authorities and veterinary professionals. The</w:t>
      </w:r>
      <w:r>
        <w:t xml:space="preserve"> </w:t>
      </w:r>
      <w:r>
        <w:rPr>
          <w:bCs/>
          <w:b/>
        </w:rPr>
        <w:t xml:space="preserve">Veterinarian</w:t>
      </w:r>
      <w:r>
        <w:t xml:space="preserve"> </w:t>
      </w:r>
      <w:r>
        <w:t xml:space="preserve">thus assumes a role beyond clinic walls, participating in policy discussions regarding urban animal management.</w:t>
      </w:r>
    </w:p>
    <w:bookmarkEnd w:id="27"/>
    <w:bookmarkStart w:id="28" w:name="X7a6a1b24ac521763f30452cb8a8917700f79a54"/>
    <w:p>
      <w:pPr>
        <w:pStyle w:val="Heading2"/>
      </w:pPr>
      <w:r>
        <w:t xml:space="preserve">7. Future Outlook for Veterinary Medicine in Italy Milan</w:t>
      </w:r>
    </w:p>
    <w:p>
      <w:pPr>
        <w:pStyle w:val="FirstParagraph"/>
      </w:pPr>
      <w:r>
        <w:t xml:space="preserve">The future of veterinary services in Italy Milan looks promising yet demanding. As the city continues to grow and diversify, so too will the complexities of animal healthcare needs. Predictions suggest an increased focus on preventative medicine and holistic approaches to pet health.</w:t>
      </w:r>
    </w:p>
    <w:p>
      <w:pPr>
        <w:pStyle w:val="BodyText"/>
      </w:pPr>
      <w:r>
        <w:t xml:space="preserve">We can anticipate a deeper integration between human medicine and veterinary science (the "One Health" approach), especially concerning environmental health issues. For the practicing</w:t>
      </w:r>
      <w:r>
        <w:t xml:space="preserve"> </w:t>
      </w:r>
      <w:r>
        <w:rPr>
          <w:bCs/>
          <w:b/>
        </w:rPr>
        <w:t xml:space="preserve">Veterinarian</w:t>
      </w:r>
      <w:r>
        <w:t xml:space="preserve">, this means a broader scope of responsibility, requiring interdisciplinary cooperation with doctors, ecologists, and public health officials.</w:t>
      </w:r>
    </w:p>
    <w:bookmarkEnd w:id="28"/>
    <w:bookmarkStart w:id="29" w:name="conclusion"/>
    <w:p>
      <w:pPr>
        <w:pStyle w:val="Heading2"/>
      </w:pPr>
      <w:r>
        <w:t xml:space="preserve">8. Conclusion</w:t>
      </w:r>
    </w:p>
    <w:p>
      <w:pPr>
        <w:pStyle w:val="FirstParagraph"/>
      </w:pPr>
      <w:r>
        <w:t xml:space="preserve">In conclusion, the practice of veterinary medicine within Italy Milan represents a dynamic blend of tradition and innovation. The role of the</w:t>
      </w:r>
      <w:r>
        <w:t xml:space="preserve"> </w:t>
      </w:r>
      <w:r>
        <w:rPr>
          <w:bCs/>
          <w:b/>
        </w:rPr>
        <w:t xml:space="preserve">Veterinarian</w:t>
      </w:r>
      <w:r>
        <w:t xml:space="preserve"> </w:t>
      </w:r>
      <w:r>
        <w:t xml:space="preserve">extends far beyond treating sick animals; it encompasses public health stewardship, cultural adaptation, and scientific advancement. The specific context of Italy Milan—with its affluent population, international outlook, and strict regulatory environment—demands exceptionally high standards from veterinary professionals.</w:t>
      </w:r>
    </w:p>
    <w:p>
      <w:pPr>
        <w:pStyle w:val="BodyText"/>
      </w:pPr>
      <w:r>
        <w:t xml:space="preserve">This research underscores that the future prosperity of animal welfare in the region relies heavily on supporting a well-trained, technologically equipped, and ethically grounded cadre of</w:t>
      </w:r>
      <w:r>
        <w:t xml:space="preserve"> </w:t>
      </w:r>
      <w:r>
        <w:rPr>
          <w:bCs/>
          <w:b/>
        </w:rPr>
        <w:t xml:space="preserve">Veterinarian</w:t>
      </w:r>
      <w:r>
        <w:t xml:space="preserve"> </w:t>
      </w:r>
      <w:r>
        <w:t xml:space="preserve">experts. By addressing current challenges through strategic planning and continued education, Italy Milan can serve as a model for other urban centers seeking to harmonize modern life with compassionate animal care.</w:t>
      </w:r>
    </w:p>
    <w:p>
      <w:pPr>
        <w:pStyle w:val="BodyText"/>
      </w:pPr>
      <w:r>
        <w:t xml:space="preserve">© 2023 Research Paper Series on Urban Veterinary Sciences. All rights reserved.</w:t>
      </w:r>
      <w:r>
        <w:br/>
      </w:r>
      <w:r>
        <w:t xml:space="preserve">Prepared for academic and professional review regarding veterinary standards in Italy Milan.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Analysis of Veterinary Services in the Context of Italy Milan</dc:title>
  <dc:creator/>
  <dc:language>en</dc:language>
  <cp:keywords/>
  <dcterms:created xsi:type="dcterms:W3CDTF">2026-07-29T17:19:50Z</dcterms:created>
  <dcterms:modified xsi:type="dcterms:W3CDTF">2026-07-29T17:19:50Z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