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the</w:t>
      </w:r>
      <w:r>
        <w:t xml:space="preserve"> </w:t>
      </w:r>
      <w:r>
        <w:t xml:space="preserve">Urban</w:t>
      </w:r>
      <w:r>
        <w:t xml:space="preserve"> </w:t>
      </w:r>
      <w:r>
        <w:t xml:space="preserve">Ecosystem</w:t>
      </w:r>
      <w:r>
        <w:t xml:space="preserve"> </w:t>
      </w:r>
      <w:r>
        <w:t xml:space="preserve">of</w:t>
      </w:r>
      <w:r>
        <w:t xml:space="preserve"> </w:t>
      </w:r>
      <w:r>
        <w:t xml:space="preserve">Italy</w:t>
      </w:r>
      <w:r>
        <w:t xml:space="preserve"> </w:t>
      </w:r>
      <w:r>
        <w:t xml:space="preserve">Naples</w:t>
      </w:r>
    </w:p>
    <w:bookmarkStart w:id="26" w:name="X675db62f887b31b1478b5a5ea975ad653b11b14"/>
    <w:p>
      <w:pPr>
        <w:pStyle w:val="Heading1"/>
      </w:pPr>
      <w:r>
        <w:t xml:space="preserve">The Role and Evolution of the Veterinarian in the Urban Ecosystem of Italy Naples</w:t>
      </w:r>
    </w:p>
    <w:p>
      <w:pPr>
        <w:pStyle w:val="FirstParagraph"/>
      </w:pPr>
      <w:r>
        <w:rPr>
          <w:bCs/>
          <w:b/>
        </w:rPr>
        <w:t xml:space="preserve">Abstract</w:t>
      </w:r>
    </w:p>
    <w:p>
      <w:pPr>
        <w:pStyle w:val="BodyText"/>
      </w:pPr>
      <w:r>
        <w:t xml:space="preserve">This paper explores the multifaceted role of the veterinarian within the specific socio-economic and environmental context of Italy, with a focused analysis on Naples (Napoli). As one of Europe's most densely populated historical cities, Naples presents unique challenges regarding zoonotic disease control, stray animal management, and public health integration. This research argues that in Italy’s Naples region, the veterinarian transcends traditional clinical roles to become a critical pillar of urban hygiene policy and community well-being. Through an examination of legislative frameworks under the Italian Ministry of Health and regional LIRAP (Regional Law on Animal Welfare), this document highlights how veterinary professionals in Naples are adapting to modern urban pressures while preserving their foundational role in One Health initiatives.</w:t>
      </w:r>
    </w:p>
    <w:bookmarkStart w:id="20" w:name="introduction"/>
    <w:p>
      <w:pPr>
        <w:pStyle w:val="Heading2"/>
      </w:pPr>
      <w:r>
        <w:t xml:space="preserve">1. Introduction</w:t>
      </w:r>
    </w:p>
    <w:p>
      <w:pPr>
        <w:pStyle w:val="FirstParagraph"/>
      </w:pPr>
      <w:r>
        <w:t xml:space="preserve">The concept of veterinary medicine has evolved significantly over the last century, shifting from a primary focus on livestock productivity to a broader discipline encompassing companion animal welfare, wildlife conservation, and public health safety. In Italy, this evolution is particularly pronounced in urban centers where human and animal populations intersect densely. Naples (Napoli), the capital of the Campania region, serves as a prime case study for understanding these dynamics. With its unique topography of narrow streets (*vicoli*), high population density in historic districts (*centro storico*), and a distinct cultural relationship with street cats and companion animals, Naples offers a complex landscape for veterinary practice.</w:t>
      </w:r>
    </w:p>
    <w:p>
      <w:pPr>
        <w:pStyle w:val="BodyText"/>
      </w:pPr>
      <w:r>
        <w:t xml:space="preserve">This paper aims to analyze the specific responsibilities of the veterinarian in Italy’s Naples area, emphasizing their role not merely as medical practitioners for animals, but as regulators of public health agents. The integration of veterinary services into municipal administration (*Comune di Napoli*) and regional oversight bodies illustrates a shift toward collaborative governance in animal welfare.</w:t>
      </w:r>
    </w:p>
    <w:bookmarkEnd w:id="20"/>
    <w:bookmarkStart w:id="21" w:name="X53965f1aca7f0fdf91232cb5613efb23dbdc3ff"/>
    <w:p>
      <w:pPr>
        <w:pStyle w:val="Heading2"/>
      </w:pPr>
      <w:r>
        <w:t xml:space="preserve">2. The Legal and Institutional Framework in Italy</w:t>
      </w:r>
    </w:p>
    <w:p>
      <w:pPr>
        <w:pStyle w:val="FirstParagraph"/>
      </w:pPr>
      <w:r>
        <w:t xml:space="preserve">To understand the scope of the veterinarian’s work in Naples, one must first examine the legislative environment. In Italy, veterinary practice is governed by both national laws and regional regulations specific to Campania. The primary reference point is Legislative Decree 81/2010, which regulates occupational health and safety in veterinary clinics, ensuring that practitioners adhere to strict hygiene standards.</w:t>
      </w:r>
    </w:p>
    <w:p>
      <w:pPr>
        <w:pStyle w:val="BodyText"/>
      </w:pPr>
      <w:r>
        <w:t xml:space="preserve">Furthermore, the Regional Law of Campania regarding animal protection (L.R. 6/2015) places significant emphasis on the management of stray animals (*randagismo*). In Naples, where stray cats are an integral part of the urban fabric—often referred to locally as *gatti del centro storico*—the veterinarian plays a crucial role in the TNR (Trap-Neuter-Return) programs. Unlike in many other jurisdictions where euthanasia might be a primary tool for population control, Italian law mandates non-invasive sterilization methods. Veterinarians are legally required to certify these procedures, making them the gatekeepers of humane population management strategies.</w:t>
      </w:r>
    </w:p>
    <w:bookmarkEnd w:id="21"/>
    <w:bookmarkStart w:id="22" w:name="X3192aeccb43088c6fc929638a145e7440b657aa"/>
    <w:p>
      <w:pPr>
        <w:pStyle w:val="Heading2"/>
      </w:pPr>
      <w:r>
        <w:t xml:space="preserve">3. Zoonotic Control and Public Health in a Dense Urban Environment</w:t>
      </w:r>
    </w:p>
    <w:p>
      <w:pPr>
        <w:pStyle w:val="FirstParagraph"/>
      </w:pPr>
      <w:r>
        <w:t xml:space="preserve">The density of Naples creates specific epidemiological risks that necessitate active veterinary intervention. Historically, the city has faced challenges related to rabies eradication and ongoing surveillance for diseases such as Leishmaniasis and Echinococcosis. The veterinarian acts as the first line of defense in detecting outbreaks among animal populations that could spill over into human communities.</w:t>
      </w:r>
    </w:p>
    <w:p>
      <w:pPr>
        <w:pStyle w:val="BodyText"/>
      </w:pPr>
      <w:r>
        <w:t xml:space="preserve">In recent years, the emergence of new zoonotic threats has underscored the importance of the "One Health" approach, which recognizes that the health of people is closely connected to the health of animals and our shared environment. In Naples, veterinarians collaborate with ASL (Azienda Sanitaria Locale) offices to monitor vector-borne diseases transmitted by mosquitoes and ticks. This surveillance is critical in a city where urban green spaces are limited but essential for quality of life, requiring careful ecological management.</w:t>
      </w:r>
    </w:p>
    <w:bookmarkEnd w:id="22"/>
    <w:bookmarkStart w:id="23" w:name="X441c191346b7912f08ea724f1481b5ec8f4eab5"/>
    <w:p>
      <w:pPr>
        <w:pStyle w:val="Heading2"/>
      </w:pPr>
      <w:r>
        <w:t xml:space="preserve">4. The Socio-Cultural Role: Cats and Community Cohesion</w:t>
      </w:r>
    </w:p>
    <w:p>
      <w:pPr>
        <w:pStyle w:val="FirstParagraph"/>
      </w:pPr>
      <w:r>
        <w:t xml:space="preserve">A defining characteristic of veterinary practice in Naples is the cultural significance of feline stewardship. The *gatti del centro storico* are not merely strays; they are considered part of the neighborhood’s heritage, protected by local ordinances and cherished by residents. This unique cultural context transforms the veterinarian into a mediator between public administration, animal rights organizations (*guardie zoofile*), and local community associations.</w:t>
      </w:r>
    </w:p>
    <w:p>
      <w:pPr>
        <w:pStyle w:val="BodyText"/>
      </w:pPr>
      <w:r>
        <w:t xml:space="preserve">Veterinarians in Naples frequently engage in educational outreach programs in schools and community centers. These initiatives aim to foster empathy among children towards animals while teaching responsible ownership. Given the economic disparities present in certain areas of Southern Italy, veterinary services also act as a social safety net, providing subsidized care for low-income families who might otherwise be unable to afford preventative treatments for their pets. This social dimension distinguishes the practice in Naples from more commercialized veterinary markets seen elsewhere.</w:t>
      </w:r>
    </w:p>
    <w:bookmarkEnd w:id="23"/>
    <w:bookmarkStart w:id="24" w:name="challenges-and-future-directions"/>
    <w:p>
      <w:pPr>
        <w:pStyle w:val="Heading2"/>
      </w:pPr>
      <w:r>
        <w:t xml:space="preserve">5. Challenges and Future Directions</w:t>
      </w:r>
    </w:p>
    <w:p>
      <w:pPr>
        <w:pStyle w:val="FirstParagraph"/>
      </w:pPr>
      <w:r>
        <w:t xml:space="preserve">Despite the robust legal framework, veterinarians in Italy’s Naples face significant operational challenges. Resource constraints within public health structures can lead to long waiting times for sterilizations and vaccinations. Additionally, the informal nature of some animal feeding colonies (*colonie feline*) requires constant negotiation and trust-building by veterinary professionals.</w:t>
      </w:r>
    </w:p>
    <w:p>
      <w:pPr>
        <w:pStyle w:val="BodyText"/>
      </w:pPr>
      <w:r>
        <w:t xml:space="preserve">Looking forward, the integration of digital health records (* Fascicolo Sanitario Elettronico*) is transforming how veterinarians in Naples interact with other healthcare providers. Telemedicine is beginning to play a role in triage, allowing for more efficient management of routine cases. However, the core value of veterinary medicine remains face-to-face care and community engagement.</w:t>
      </w:r>
    </w:p>
    <w:bookmarkEnd w:id="24"/>
    <w:bookmarkStart w:id="25" w:name="conclusion"/>
    <w:p>
      <w:pPr>
        <w:pStyle w:val="Heading2"/>
      </w:pPr>
      <w:r>
        <w:t xml:space="preserve">6. Conclusion</w:t>
      </w:r>
    </w:p>
    <w:p>
      <w:pPr>
        <w:pStyle w:val="FirstParagraph"/>
      </w:pPr>
      <w:r>
        <w:t xml:space="preserve">In conclusion, the veterinarian in Italy’s Naples is far more than a clinician for animals; they are a vital component of urban public health infrastructure. By navigating complex legislative requirements, managing zoonotic risks in high-density areas, and engaging with the unique cultural appreciation for street animals, veterinary professionals contribute significantly to the social cohesion and hygiene of the city. As Naples continues to evolve as a modern European capital, the role of the veterinarian will likely expand further into environmental sustainability and digital health integration. Supporting these professionals through adequate funding and inter-departmental collaboration is essential for maintaining a healthy, humane urban ecosystem in one of Italy’s most historically significant cities.</w:t>
      </w:r>
    </w:p>
    <w:p>
      <w:pPr>
        <w:pStyle w:val="BodyText"/>
      </w:pPr>
      <w:r>
        <w:rPr>
          <w:bCs/>
          <w:b/>
        </w:rPr>
        <w:t xml:space="preserve">References</w:t>
      </w:r>
    </w:p>
    <w:p>
      <w:pPr>
        <w:pStyle w:val="BodyText"/>
      </w:pPr>
      <w:r>
        <w:rPr>
          <w:iCs/>
          <w:i/>
        </w:rPr>
        <w:t xml:space="preserve">Note: For the purpose of this simulation, references are generalized based on common legislative and academic frameworks applicable to the region.</w:t>
      </w:r>
    </w:p>
    <w:p>
      <w:pPr>
        <w:numPr>
          <w:ilvl w:val="0"/>
          <w:numId w:val="1001"/>
        </w:numPr>
        <w:pStyle w:val="Compact"/>
      </w:pPr>
      <w:r>
        <w:t xml:space="preserve">D.Lgs. 81/2010 - Testo Unico sulla Salute e Sicurezza sul Lavoro.</w:t>
      </w:r>
    </w:p>
    <w:p>
      <w:pPr>
        <w:numPr>
          <w:ilvl w:val="0"/>
          <w:numId w:val="1001"/>
        </w:numPr>
        <w:pStyle w:val="Compact"/>
      </w:pPr>
      <w:r>
        <w:t xml:space="preserve">L.R. Campania n. 6 del 23 marzo 2015 - Norme in materia di tutela e benessere degli animali.</w:t>
      </w:r>
    </w:p>
    <w:p>
      <w:pPr>
        <w:numPr>
          <w:ilvl w:val="0"/>
          <w:numId w:val="1001"/>
        </w:numPr>
        <w:pStyle w:val="Compact"/>
      </w:pPr>
      <w:r>
        <w:t xml:space="preserve">Italian Ministry of Health Guidelines on Zoonosis Surveillance (2023).</w:t>
      </w:r>
    </w:p>
    <w:p>
      <w:pPr>
        <w:numPr>
          <w:ilvl w:val="0"/>
          <w:numId w:val="1001"/>
        </w:numPr>
        <w:pStyle w:val="Compact"/>
      </w:pPr>
      <w:r>
        <w:t xml:space="preserve">Naples Municipal Ordinance regarding the management of stray cats in the historic center.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the Urban Ecosystem of Italy Naples</dc:title>
  <dc:creator/>
  <dc:language>en</dc:language>
  <cp:keywords/>
  <dcterms:created xsi:type="dcterms:W3CDTF">2026-07-29T20:34:09Z</dcterms:created>
  <dcterms:modified xsi:type="dcterms:W3CDTF">2026-07-29T20:34:09Z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