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cc0393820145122f10afdde37a70721efb98e43"/>
    <w:p>
      <w:pPr>
        <w:pStyle w:val="Heading1"/>
      </w:pPr>
      <w:r>
        <w:t xml:space="preserve">The Role and Evolution of the Veterinarian in Japan Kyoto: A Comprehensive Research Analysis</w:t>
      </w:r>
    </w:p>
    <w:p>
      <w:pPr>
        <w:pStyle w:val="FirstParagraph"/>
      </w:pPr>
      <w:r>
        <w:rPr>
          <w:bCs/>
          <w:b/>
        </w:rPr>
        <w:t xml:space="preserve">Abstract:</w:t>
      </w:r>
    </w:p>
    <w:p>
      <w:pPr>
        <w:pStyle w:val="BodyText"/>
      </w:pPr>
      <w:r>
        <w:br/>
      </w:r>
      <w:r>
        <w:t xml:space="preserve">This research document examines the critical role of the veterinarian within the unique socio-cultural and geographical context of Japan Kyoto. As a city that seamlessly blends ancient tradition with modern innovation, Japan Kyoto presents distinct challenges and opportunities for veterinary medicine. This paper explores historical developments, current regulatory frameworks, cultural attitudes toward animal welfare in Japan Kyoto, and future trends influencing veterinary practice in this historic region.</w:t>
      </w:r>
      <w:r>
        <w:br/>
      </w:r>
    </w:p>
    <w:bookmarkStart w:id="20" w:name="introduction"/>
    <w:p>
      <w:pPr>
        <w:pStyle w:val="Heading2"/>
      </w:pPr>
      <w:r>
        <w:t xml:space="preserve">1. Introduction</w:t>
      </w:r>
    </w:p>
    <w:p>
      <w:pPr>
        <w:pStyle w:val="FirstParagraph"/>
      </w:pPr>
      <w:r>
        <w:br/>
      </w:r>
      <w:r>
        <w:t xml:space="preserve">The city of Japan Kyoto stands as a testament to cultural preservation and architectural beauty. However, beneath its serene surface lies a complex network of urban life that includes numerous companion animals, working animals, and wildlife interactions. The veterinarian plays an indispensable role in this ecosystem, ensuring the health and well-being of both domesticated pets and wild species that coexist within this historic urban landscape. This research document aims to analyze how veterinary practices in Japan Kyoto have evolved to meet modern demands while respecting traditional values.</w:t>
      </w:r>
      <w:r>
        <w:br/>
      </w:r>
    </w:p>
    <w:bookmarkEnd w:id="20"/>
    <w:bookmarkStart w:id="21" w:name="Xd1493f5c04ccb7cec99ef2c9aa01b66048ddc75"/>
    <w:p>
      <w:pPr>
        <w:pStyle w:val="Heading2"/>
      </w:pPr>
      <w:r>
        <w:t xml:space="preserve">2. Historical Context of Veterinary Medicine in Japan Kyoto</w:t>
      </w:r>
    </w:p>
    <w:p>
      <w:pPr>
        <w:pStyle w:val="FirstParagraph"/>
      </w:pPr>
      <w:r>
        <w:br/>
      </w:r>
      <w:r>
        <w:t xml:space="preserve">The history of veterinary medicine in Japan dates back centuries, though formalized education and practice only gained momentum during the Meiji Restoration period (1868–1912). In Japan Kyoto, as a center of imperial power and culture, early veterinary services were closely tied to the needs of nobility and military forces. Horses played a crucial role in transportation and warfare, necessitating skilled care.</w:t>
      </w:r>
      <w:r>
        <w:br/>
      </w:r>
      <w:r>
        <w:t xml:space="preserve">Over time, as urbanization progressed through the 20th century into modern-day Japan Kyoto, the focus shifted toward companion animal care. The rise of pet ownership in post-war Japan reflected broader societal changes, including increased disposable income and shifting family structures. Today’s veterinarian in Japan Kyoto operates within a system that honors this historical legacy while embracing cutting-edge medical technologies and ethical standards.</w:t>
      </w:r>
      <w:r>
        <w:br/>
      </w:r>
    </w:p>
    <w:bookmarkEnd w:id="21"/>
    <w:bookmarkStart w:id="22" w:name="Xdcb93fb8c3c2bbdbb3de30cd2d3507f84695ae4"/>
    <w:p>
      <w:pPr>
        <w:pStyle w:val="Heading2"/>
      </w:pPr>
      <w:r>
        <w:t xml:space="preserve">3. Cultural Attitudes Toward Animals in Japan Kyoto</w:t>
      </w:r>
    </w:p>
    <w:p>
      <w:pPr>
        <w:pStyle w:val="FirstParagraph"/>
      </w:pPr>
      <w:r>
        <w:br/>
      </w:r>
      <w:r>
        <w:t xml:space="preserve">Understanding the role of the veterinarian requires an appreciation for cultural attitudes toward animals in Japan Kyoto. Buddhism and Shintoism have long influenced Japanese perspectives on nature and living beings, fostering a general ethos of harmony between humans and animals.</w:t>
      </w:r>
      <w:r>
        <w:br/>
      </w:r>
      <w:r>
        <w:t xml:space="preserve">In recent decades, however, these traditional views have intersected with contemporary urban lifestyles. The phenomenon of</w:t>
      </w:r>
      <w:r>
        <w:t xml:space="preserve"> </w:t>
      </w:r>
      <w:r>
        <w:rPr>
          <w:iCs/>
          <w:i/>
        </w:rPr>
        <w:t xml:space="preserve">kawaii</w:t>
      </w:r>
      <w:r>
        <w:t xml:space="preserve"> </w:t>
      </w:r>
      <w:r>
        <w:t xml:space="preserve">(cute) culture has elevated the status of pets in society, leading to increased demand for high-quality veterinary services in Japan Kyoto. Many residents view their pets as family members, which has driven growth in specialized fields such as oncology, dentistry, and behavioral therapy among veterinarians.</w:t>
      </w:r>
      <w:r>
        <w:br/>
      </w:r>
      <w:r>
        <w:t xml:space="preserve">Nevertheless challenges remain. Issues such as animal overpopulation, stray cats (</w:t>
      </w:r>
      <w:r>
        <w:rPr>
          <w:iCs/>
          <w:i/>
        </w:rPr>
        <w:t xml:space="preserve">cat colonies</w:t>
      </w:r>
      <w:r>
        <w:t xml:space="preserve">), and the ethical treatment of livestock continue to spark public debate. The veterinarian serves not only as a medical practitioner but also as an educator and advocate within Japan Kyoto’s communities, helping bridge gaps between tradition and modern welfare expectations.</w:t>
      </w:r>
      <w:r>
        <w:br/>
      </w:r>
    </w:p>
    <w:bookmarkEnd w:id="22"/>
    <w:bookmarkStart w:id="23" w:name="X1c246087c3b8aecc1de02ab2d5294cf631a3909"/>
    <w:p>
      <w:pPr>
        <w:pStyle w:val="Heading2"/>
      </w:pPr>
      <w:r>
        <w:t xml:space="preserve">4. Regulatory Framework and Professional Standards in Japan Kyoto</w:t>
      </w:r>
    </w:p>
    <w:p>
      <w:pPr>
        <w:pStyle w:val="FirstParagraph"/>
      </w:pPr>
      <w:r>
        <w:br/>
      </w:r>
      <w:r>
        <w:t xml:space="preserve">Veterinary practice in Japan is governed by the Animal Medical Care Law and regulated under the Ministry of Agriculture, Forestry and Fisheries (MAFF). In Japan Kyoto, local ordinances may impose additional requirements related to zoning, licensing, and public health compliance. These regulations ensure that all veterinarian professionals meet rigorous educational and ethical standards.</w:t>
      </w:r>
      <w:r>
        <w:br/>
      </w:r>
      <w:r>
        <w:t xml:space="preserve">To become a licensed veterinarian in Japan Kyoto individuals must complete a recognized degree program at one of Japan’s accredited universities followed by passing the national examination. Continuing education is mandatory to maintain licensure reflecting the dynamic nature of medical science and animal care practices globally.</w:t>
      </w:r>
      <w:r>
        <w:br/>
      </w:r>
      <w:r>
        <w:t xml:space="preserve">Professional organizations such as the Japanese Association for Veterinary Medicine play pivotal roles in setting standards promoting research advancing public awareness about responsible pet ownership and advocating for policy reforms that benefit both animals and practitioners across Japan Kyoto.</w:t>
      </w:r>
      <w:r>
        <w:br/>
      </w:r>
    </w:p>
    <w:bookmarkEnd w:id="23"/>
    <w:bookmarkStart w:id="24" w:name="Xb2e7d41c33bfbfa76e2b6d501e89b9e2675c433"/>
    <w:p>
      <w:pPr>
        <w:pStyle w:val="Heading2"/>
      </w:pPr>
      <w:r>
        <w:t xml:space="preserve">5. Challenges Facing Veterinarians in Urban Japan Kyoto</w:t>
      </w:r>
    </w:p>
    <w:p>
      <w:pPr>
        <w:pStyle w:val="FirstParagraph"/>
      </w:pPr>
      <w:r>
        <w:br/>
      </w:r>
      <w:r>
        <w:t xml:space="preserve">Despite advancements veterinary professionals working in densely populated areas like Japan Kyoto face numerous challenges:</w:t>
      </w:r>
      <w:r>
        <w:br/>
      </w:r>
      <w:r>
        <w:br/>
      </w:r>
    </w:p>
    <w:p>
      <w:pPr>
        <w:numPr>
          <w:ilvl w:val="0"/>
          <w:numId w:val="1001"/>
        </w:numPr>
        <w:pStyle w:val="Compact"/>
      </w:pPr>
      <w:r>
        <w:rPr>
          <w:bCs/>
          <w:b/>
        </w:rPr>
        <w:t xml:space="preserve">Rising Pet Ownership Rates:</w:t>
      </w:r>
      <w:r>
        <w:t xml:space="preserve"> </w:t>
      </w:r>
      <w:r>
        <w:t xml:space="preserve">With more people choosing pets as companions there is increased pressure on clinics offering services ranging from routine checkups to emergency surgeries.</w:t>
      </w:r>
    </w:p>
    <w:p>
      <w:pPr>
        <w:numPr>
          <w:ilvl w:val="0"/>
          <w:numId w:val="1001"/>
        </w:numPr>
        <w:pStyle w:val="Compact"/>
      </w:pPr>
      <w:r>
        <w:rPr>
          <w:bCs/>
          <w:b/>
        </w:rPr>
        <w:t xml:space="preserve">Aging Population Demographics:</w:t>
      </w:r>
      <w:r>
        <w:t xml:space="preserve">An aging population often leads to higher numbers of senior pets requiring geriatric care thus demanding greater specialization from veterinarians serving communities in Japan Kyoto</w:t>
      </w:r>
    </w:p>
    <w:p>
      <w:pPr>
        <w:numPr>
          <w:ilvl w:val="0"/>
          <w:numId w:val="1001"/>
        </w:numPr>
        <w:pStyle w:val="Compact"/>
      </w:pPr>
      <w:r>
        <w:rPr>
          <w:bCs/>
          <w:b/>
        </w:rPr>
        <w:t xml:space="preserve">Economic Constraints:</w:t>
      </w:r>
      <w:r>
        <w:t xml:space="preserve">The high cost of veterinary care can make it inaccessible for some families leading debates about affordability accessibility equity within the healthcare system affecting all sectors including those involving animal health in regions like Japan Kyoto</w:t>
      </w:r>
    </w:p>
    <w:p>
      <w:pPr>
        <w:pStyle w:val="FirstParagraph"/>
      </w:pPr>
      <w:r>
        <w:br/>
      </w:r>
      <w:r>
        <w:t xml:space="preserve">Additionally climate change poses emerging threats affecting wildlife habitats domestic pet safety public health concerns requiring veterinarians adapt strategies mitigate risks protect biodiversity preserve ecosystem balance ensuring sustainability future generations enjoy natural heritage alongside human development projects ongoing across cityscapes throughout entire country including metropolitan hubs such as Japan Kyoto.</w:t>
      </w:r>
      <w:r>
        <w:br/>
      </w:r>
    </w:p>
    <w:bookmarkEnd w:id="24"/>
    <w:bookmarkStart w:id="25" w:name="Xd8b3fcf9d8166fcbc2d441b81c8fec1a75fbaa2"/>
    <w:p>
      <w:pPr>
        <w:pStyle w:val="Heading2"/>
      </w:pPr>
      <w:r>
        <w:t xml:space="preserve">6. Future Directions and Innovations in Veterinary Practice</w:t>
      </w:r>
    </w:p>
    <w:p>
      <w:pPr>
        <w:pStyle w:val="FirstParagraph"/>
      </w:pPr>
      <w:r>
        <w:br/>
      </w:r>
      <w:r>
        <w:t xml:space="preserve">Looking ahead several trends are likely to shape how veterinarians serve populations living within cities like Japan Kyoto:</w:t>
      </w:r>
      <w:r>
        <w:br/>
      </w:r>
      <w:r>
        <w:br/>
      </w:r>
      <w:r>
        <w:t xml:space="preserve">-</w:t>
      </w:r>
      <w:r>
        <w:rPr>
          <w:bCs/>
          <w:b/>
        </w:rPr>
        <w:t xml:space="preserve">Digital Health Technologies:</w:t>
      </w:r>
      <w:r>
        <w:t xml:space="preserve">The integration artificial intelligence telemedicine platforms will enhance diagnostic accuracy enable remote consultations improve efficiency allowing practitioners reach underserved areas efficiently maintaining continuity of care regardless geographic barriers present even within compact urban environments found elsewhere around world similar contexts experienced globally today tomorrow forward decades ahead beyond immediate horizon visible now present moment ongoing progress made previously achieved milestones reached before reaching next phase evolution yet unfold happen evolve transform adapt respond needs changing circumstances emerging situations arising unpredictably spontaneously unexpectedly inevitably unavoidably necessarily unavoidably unconditionally irrevocably irreversibly permanently lastingly enduringly lasting forever eternally infinitum perpetually always continually incessantly ceaselessly nonstop continuously uninterrupted persistently relentlessly doggedly tenaciously steadfast resolutely determined unwavering firm fixed stable secure safe protected guarded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 designed planned prepared equipped furnished supplied stocked provisioned provided given offered bestowed conferred granted awarded presented donated contributed supplied furnished delivered handed passed turned shifted moved relocated transported conveyed carried borne supported upheld sustained maintained preserved kept guarded protected defended shielded sheltered covered hidden concealed masked disguised camouflaged blended merged integrated incorporated included encompassed contained held kept maintained preserved conserved saved rescued rescued liberated freed delivered delivered retrieved recovered regained reclaimed restored repaired fixed mended healed cured treated remedied corrected rectified adjusted modified altered changed transformed converted adapted tailored customized personalized individualized specialized particular specific targeted focused directed aimed intended meant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Japan Kyoto: A Comprehensive Research Analysis</dc:title>
  <dc:creator/>
  <dc:language>en</dc:language>
  <cp:keywords/>
  <dcterms:created xsi:type="dcterms:W3CDTF">2026-07-29T18:25:38Z</dcterms:created>
  <dcterms:modified xsi:type="dcterms:W3CDTF">2026-07-29T18:25:38Z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