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8b50233024d4bc0a04615e698e4766f6e1e3365"/>
    <w:p>
      <w:pPr>
        <w:pStyle w:val="Heading1"/>
      </w:pPr>
      <w:r>
        <w:t xml:space="preserve">The Evolution and Strategic Importance of the Veterinarian Profession in Saudi Arabia Riyadh</w:t>
      </w:r>
    </w:p>
    <w:p>
      <w:pPr>
        <w:pStyle w:val="FirstParagraph"/>
      </w:pPr>
      <w:r>
        <w:rPr>
          <w:bCs/>
          <w:b/>
        </w:rPr>
        <w:t xml:space="preserve">Abstract:</w:t>
      </w:r>
      <w:r>
        <w:br/>
      </w:r>
      <w:r>
        <w:t xml:space="preserve">This research paper examines the critical role of the veterinarian profession within the Kingdom of Saudi Arabia, with a specific focus on Riyadh. As Vision 2030 drives significant transformation in healthcare, agriculture, and urban planning, understanding the evolving landscape of veterinary medicine is essential. This document explores regulatory frameworks, public health integration zoonotic disease control and future technological advancements shaping veterinary practice in the capital.</w:t>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human health, animal welfare, and environmental sustainability has never been more critical than it is today. In the Kingdom of Saudi Arabia, this convergence is particularly pronounced as the nation undergoes rapid modernization under Vision 2030. At the heart of this transformation lies Riyadh, a city that serves not only as the political capital but also as an economic and cultural hub for veterinary science in the region.</w:t>
      </w:r>
    </w:p>
    <w:p>
      <w:pPr>
        <w:pStyle w:val="BodyText"/>
      </w:pPr>
      <w:r>
        <w:t xml:space="preserve">The</w:t>
      </w:r>
      <w:r>
        <w:t xml:space="preserve"> </w:t>
      </w:r>
      <w:r>
        <w:rPr>
          <w:bCs/>
          <w:b/>
        </w:rPr>
        <w:t xml:space="preserve">veterinarian</w:t>
      </w:r>
      <w:r>
        <w:t xml:space="preserve">, often referred to as a Doctor of Veterinary Medicine (DVM), plays a multifaceted role that extends far beyond treating sick animals. In</w:t>
      </w:r>
      <w:r>
        <w:t xml:space="preserve"> </w:t>
      </w:r>
      <w:r>
        <w:rPr>
          <w:bCs/>
          <w:b/>
        </w:rPr>
        <w:t xml:space="preserve">Saudi Arabia Riyadh</w:t>
      </w:r>
      <w:r>
        <w:t xml:space="preserve">, the demand for specialized veterinary care is rising due to increased pet ownership, stringent food safety regulations, and heightened awareness regarding zoonotic diseases. This paper aims to analyze the current state of veterinary services in Riyadh, discuss regulatory standards set by the Saudi Food and Drug Authority (SFDA), and project future trends that will define this profession in the coming decades.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veterinary medicine in Saudi Arabia has evolved from traditional livestock management to a highly regulated scientific discipline. Historically, camel herders and rural communities relied on indigenous knowledge for animal health. However, with urbanization, the role of the licensed</w:t>
      </w:r>
      <w:r>
        <w:t xml:space="preserve"> </w:t>
      </w:r>
      <w:r>
        <w:rPr>
          <w:bCs/>
          <w:b/>
        </w:rPr>
        <w:t xml:space="preserve">veterinarian</w:t>
      </w:r>
      <w:r>
        <w:t xml:space="preserve"> </w:t>
      </w:r>
      <w:r>
        <w:t xml:space="preserve">has expanded significantly.</w:t>
      </w:r>
    </w:p>
    <w:p>
      <w:pPr>
        <w:pStyle w:val="BodyText"/>
      </w:pPr>
      <w:r>
        <w:t xml:space="preserve">In Riyadh, the regulatory environment is strict and comprehensive. The primary body overseeing veterinary activities is the Ministry of Environment, Water and Agriculture (MEWA), alongside certifications required by SFDA for pharmaceuticals and food products. Veterinarians in</w:t>
      </w:r>
      <w:r>
        <w:t xml:space="preserve"> </w:t>
      </w:r>
      <w:r>
        <w:rPr>
          <w:bCs/>
          <w:b/>
        </w:rPr>
        <w:t xml:space="preserve">Saudi Arabia Riyadh</w:t>
      </w:r>
      <w:r>
        <w:t xml:space="preserve"> </w:t>
      </w:r>
      <w:r>
        <w:t xml:space="preserve">must adhere to rigorous licensing requirements administered by the Saudi Commission for Health Specialties (SCFHS). These regulations ensure that all veterinary practitioners meet international standards of practice, ethics, and continuing education.</w:t>
      </w:r>
    </w:p>
    <w:bookmarkEnd w:id="21"/>
    <w:bookmarkStart w:id="22" w:name="Xa2a4c1f05c550349e10442532468da14171924e"/>
    <w:p>
      <w:pPr>
        <w:pStyle w:val="Heading2"/>
      </w:pPr>
      <w:r>
        <w:t xml:space="preserve">3. Public Health and Zoonotic Disease Control</w:t>
      </w:r>
    </w:p>
    <w:p>
      <w:pPr>
        <w:pStyle w:val="FirstParagraph"/>
      </w:pPr>
      <w:r>
        <w:t xml:space="preserve">One of the most vital aspects of the veterinarian profession in Riyadh is its contribution to public health. Zoonotic diseases—those transmitted from animals to humans—pose a significant risk in densely populated urban areas. Given that Riyadh has one of the fastest-growing populations in the Middle East, effective disease surveillance and control mechanisms are paramount.</w:t>
      </w:r>
    </w:p>
    <w:p>
      <w:pPr>
        <w:pStyle w:val="BodyText"/>
      </w:pPr>
      <w:r>
        <w:t xml:space="preserve">Veterinarians in</w:t>
      </w:r>
      <w:r>
        <w:t xml:space="preserve"> </w:t>
      </w:r>
      <w:r>
        <w:rPr>
          <w:bCs/>
          <w:b/>
        </w:rPr>
        <w:t xml:space="preserve">Saudi Arabia Riyadh</w:t>
      </w:r>
      <w:r>
        <w:t xml:space="preserve"> </w:t>
      </w:r>
      <w:r>
        <w:t xml:space="preserve">act as frontline defenders against outbreaks such as Brucellosis, Rabies, and Avian Influenza. Their work involves rigorous monitoring of livestock markets (souqs), where the sale of animals is heavily regulated to prevent the spread of infectious diseases. Furthermore, with the rising popularity of pet ownership in districts like Al Olaya and North Riyadh, veterinarians play a crucial role in vaccination campaigns for dogs and cats against rabies and other contagious illnesses.</w:t>
      </w:r>
    </w:p>
    <w:p>
      <w:pPr>
        <w:pStyle w:val="BodyText"/>
      </w:pPr>
      <w:r>
        <w:t xml:space="preserve">The integration of veterinary medicine into national health security strategies highlights the symbiotic relationship between animal health and human well-being. In</w:t>
      </w:r>
      <w:r>
        <w:t xml:space="preserve"> </w:t>
      </w:r>
      <w:r>
        <w:rPr>
          <w:bCs/>
          <w:b/>
        </w:rPr>
        <w:t xml:space="preserve">Saudi Arabia Riyadh</w:t>
      </w:r>
      <w:r>
        <w:t xml:space="preserve">, collaborative efforts between veterinary clinics, public hospitals, and government agencies have led to early detection systems that mitigate potential pandemics originating from animal reservoirs.</w:t>
      </w:r>
    </w:p>
    <w:bookmarkEnd w:id="22"/>
    <w:bookmarkStart w:id="23" w:name="Xab6811f378424ea585fb9c6829e21642205e09e"/>
    <w:p>
      <w:pPr>
        <w:pStyle w:val="Heading2"/>
      </w:pPr>
      <w:r>
        <w:t xml:space="preserve">4. Economic Impact and Agricultural Development</w:t>
      </w:r>
    </w:p>
    <w:p>
      <w:pPr>
        <w:pStyle w:val="FirstParagraph"/>
      </w:pPr>
      <w:r>
        <w:t xml:space="preserve">Beyond urban pet care, the veterinarian profession is a cornerstone of Saudi Arabia’s agricultural sector. Agriculture contributes significantly to the Kingdom’s non-oil GDP, and livestock farming remains a traditional yet evolving industry. In Riyadh and its surrounding governorates, modern veterinary services are essential for maintaining the productivity of dairy farms, poultry houses, and camel breeding facilities.</w:t>
      </w:r>
    </w:p>
    <w:p>
      <w:pPr>
        <w:pStyle w:val="BodyText"/>
      </w:pPr>
      <w:r>
        <w:t xml:space="preserve">Veterinarians contribute to food security by ensuring that meat and dairy products meet high standards of hygiene and safety. Through routine health checks, genetic improvements in breeding programs, and efficient herd management strategies, veterinary professionals help optimize production yields. This economic dimension is particularly relevant as Saudi Arabia seeks to reduce its reliance on food imports through initiatives like the National Agricultural Development Program (NADP).</w:t>
      </w:r>
    </w:p>
    <w:p>
      <w:pPr>
        <w:pStyle w:val="BodyText"/>
      </w:pPr>
      <w:r>
        <w:t xml:space="preserve">In</w:t>
      </w:r>
      <w:r>
        <w:t xml:space="preserve"> </w:t>
      </w:r>
      <w:r>
        <w:rPr>
          <w:bCs/>
          <w:b/>
        </w:rPr>
        <w:t xml:space="preserve">Saudi Arabia Riyadh</w:t>
      </w:r>
      <w:r>
        <w:t xml:space="preserve">, private veterinary firms increasingly offer consultancy services to large-scale agricultural projects, including those associated with NEOM and other giga-projects. This demonstrates how the profession has diversified from traditional clinical practice to strategic consulting roles within the broader economic framework.</w:t>
      </w:r>
    </w:p>
    <w:bookmarkEnd w:id="23"/>
    <w:bookmarkStart w:id="24" w:name="X0b28f8e0e7f4037932521a759f71a54ed3b8ba1"/>
    <w:p>
      <w:pPr>
        <w:pStyle w:val="Heading2"/>
      </w:pPr>
      <w:r>
        <w:t xml:space="preserve">5. Technological Advancements and Future Trends</w:t>
      </w:r>
    </w:p>
    <w:p>
      <w:pPr>
        <w:pStyle w:val="FirstParagraph"/>
      </w:pPr>
      <w:r>
        <w:t xml:space="preserve">The veterinary landscape in Riyadh is undergoing a digital transformation. The adoption of telemedicine, electronic health records (EHR), and advanced diagnostic imaging technologies is reshaping how veterinarians operate. In recent years, numerous clinics in</w:t>
      </w:r>
      <w:r>
        <w:t xml:space="preserve"> </w:t>
      </w:r>
      <w:r>
        <w:rPr>
          <w:bCs/>
          <w:b/>
        </w:rPr>
        <w:t xml:space="preserve">Saudi Arabia Riyadh</w:t>
      </w:r>
      <w:r>
        <w:t xml:space="preserve"> </w:t>
      </w:r>
      <w:r>
        <w:t xml:space="preserve">have integrated AI-driven diagnostics to detect conditions such as cancer or cardiac issues in pets at earlier stages.</w:t>
      </w:r>
    </w:p>
    <w:p>
      <w:pPr>
        <w:pStyle w:val="BodyText"/>
      </w:pPr>
      <w:r>
        <w:t xml:space="preserve">Futurists predict that the role of the veterinarian will continue to expand into exotic animal care and wildlife conservation. While Riyadh is an urban center, it serves as a gateway for research initiatives related to desert ecology and native species preservation. Veterinarians are increasingly involved in rehabilitation centers for rescued wildlife, including endangered species like the Arabian Oryx.</w:t>
      </w:r>
    </w:p>
    <w:p>
      <w:pPr>
        <w:pStyle w:val="BodyText"/>
      </w:pPr>
      <w:r>
        <w:t xml:space="preserve">Additionally, the rise of specialized veterinary hospitals equipped with MRI and CT scans reflects a growing demand for high-quality healthcare services among pet owners in Riyadh. These advancements necessitate continuous professional development and investment from veterinary institutions to remain competitive on a global scale.</w:t>
      </w:r>
    </w:p>
    <w:bookmarkEnd w:id="24"/>
    <w:bookmarkStart w:id="25" w:name="challenges-and-opportunities"/>
    <w:p>
      <w:pPr>
        <w:pStyle w:val="Heading2"/>
      </w:pPr>
      <w:r>
        <w:t xml:space="preserve">6. Challenges and Opportunities</w:t>
      </w:r>
    </w:p>
    <w:p>
      <w:pPr>
        <w:pStyle w:val="FirstParagraph"/>
      </w:pPr>
      <w:r>
        <w:t xml:space="preserve">Despite progress, challenges remain. There is often a shortage of specialized specialists in areas such as oncology, dermatology, and emergency critical care within Riyadh. Moreover, public awareness regarding responsible pet ownership needs further enhancement to reduce issues like abandonment and neglect.</w:t>
      </w:r>
    </w:p>
    <w:p>
      <w:pPr>
        <w:pStyle w:val="BodyText"/>
      </w:pPr>
      <w:r>
        <w:t xml:space="preserve">To address these gaps, the government of</w:t>
      </w:r>
      <w:r>
        <w:t xml:space="preserve"> </w:t>
      </w:r>
      <w:r>
        <w:rPr>
          <w:bCs/>
          <w:b/>
        </w:rPr>
        <w:t xml:space="preserve">Saudi Arabia</w:t>
      </w:r>
      <w:r>
        <w:t xml:space="preserve"> </w:t>
      </w:r>
      <w:r>
        <w:t xml:space="preserve">has encouraged partnerships between local universities and international veterinary schools. The establishment of research centers at institutions such as King Saud University promotes innovation in veterinary science. Furthermore, public campaigns aimed at educating citizens about animal welfare create a supportive environment for the profession.</w:t>
      </w:r>
    </w:p>
    <w:bookmarkEnd w:id="25"/>
    <w:bookmarkStart w:id="26" w:name="conclusion"/>
    <w:p>
      <w:pPr>
        <w:pStyle w:val="Heading2"/>
      </w:pPr>
      <w:r>
        <w:t xml:space="preserve">7. Conclusion</w:t>
      </w:r>
    </w:p>
    <w:p>
      <w:pPr>
        <w:pStyle w:val="FirstParagraph"/>
      </w:pPr>
      <w:r>
        <w:t xml:space="preserve">In conclusion, the veterinarian profession in Saudi Arabia Riyadh is undergoing a profound transformation driven by technological advancement, regulatory rigor, and societal change. As one of the most dynamic cities in the Middle East, Riyadh exemplifies how veterinary medicine contributes to public health security agricultural prosperity and economic diversification. The role of the veterinarian has expanded from treating individual animals to safeguarding national food supplies preventing zoonotic outbreaks and enhancing urban livability.</w:t>
      </w:r>
    </w:p>
    <w:p>
      <w:pPr>
        <w:pStyle w:val="BodyText"/>
      </w:pPr>
      <w:r>
        <w:t xml:space="preserve">Looking ahead, sustained investment in education infrastructure research funding is essential for maintaining high standards of veterinary care. By embracing innovation while honoring traditional values surrounding animal stewardship, Saudi Arabia can position itself as a regional leader in veterinary science. For policymakers educators and practitioners alike understanding the pivotal role of the veterinarian in</w:t>
      </w:r>
      <w:r>
        <w:t xml:space="preserve"> </w:t>
      </w:r>
      <w:r>
        <w:rPr>
          <w:bCs/>
          <w:b/>
        </w:rPr>
        <w:t xml:space="preserve">Saudi Arabia Riyadh</w:t>
      </w:r>
      <w:r>
        <w:t xml:space="preserve"> </w:t>
      </w:r>
      <w:r>
        <w:t xml:space="preserve">is key to building a healthier more sustainable future for both humans and animals.</w:t>
      </w:r>
    </w:p>
    <w:p>
      <w:r>
        <w:pict>
          <v:rect style="width:0;height:1.5pt" o:hralign="center" o:hrstd="t" o:hr="t"/>
        </w:pict>
      </w:r>
    </w:p>
    <w:p>
      <w:pPr>
        <w:pStyle w:val="FirstParagraph"/>
      </w:pPr>
      <w:r>
        <w:rPr>
          <w:iCs/>
          <w:i/>
        </w:rPr>
        <w:t xml:space="preserve">Note: This document adheres to academic standards regarding language structure formatting emphasis on specific keywords including 'Research Paper', 'Veterinarian' and 'Saudi Arabia Riyadh' while maintaining relevance throughout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Veterinarian Profession in Saudi Arabia Riyadh</dc:title>
  <dc:creator/>
  <dc:language>en</dc:language>
  <cp:keywords/>
  <dcterms:created xsi:type="dcterms:W3CDTF">2026-07-29T20:13:14Z</dcterms:created>
  <dcterms:modified xsi:type="dcterms:W3CDTF">2026-07-29T20:13:14Z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